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1D085" w14:textId="176848CC" w:rsidR="00725400" w:rsidRPr="00861438" w:rsidRDefault="00131DCB" w:rsidP="00725400">
      <w:pPr>
        <w:pStyle w:val="Heading1"/>
        <w:rPr>
          <w:sz w:val="36"/>
          <w:szCs w:val="36"/>
        </w:rPr>
      </w:pPr>
      <w:r>
        <w:rPr>
          <w:sz w:val="36"/>
          <w:szCs w:val="36"/>
        </w:rPr>
        <w:t xml:space="preserve">Boardroom Presentation Checklist </w:t>
      </w:r>
    </w:p>
    <w:p w14:paraId="382B6F22" w14:textId="77777777" w:rsidR="00725400" w:rsidRPr="00C8415D" w:rsidRDefault="00725400" w:rsidP="00725400">
      <w:pPr>
        <w:pStyle w:val="Heading1"/>
        <w:rPr>
          <w:color w:val="808080"/>
        </w:rPr>
      </w:pPr>
      <w:r w:rsidRPr="00C8415D">
        <w:rPr>
          <w:color w:val="808080"/>
        </w:rPr>
        <w:t>In</w:t>
      </w:r>
      <w:r>
        <w:rPr>
          <w:color w:val="808080"/>
        </w:rPr>
        <w:t xml:space="preserve">troduction: How to Use This Template </w:t>
      </w:r>
    </w:p>
    <w:p w14:paraId="3EB32DB2" w14:textId="72C75383" w:rsidR="006C04FE" w:rsidRDefault="006C04FE" w:rsidP="006C04FE">
      <w:pPr>
        <w:spacing w:before="60" w:after="60"/>
        <w:rPr>
          <w:color w:val="808080" w:themeColor="background1" w:themeShade="80"/>
        </w:rPr>
      </w:pPr>
      <w:r>
        <w:rPr>
          <w:color w:val="808080" w:themeColor="background1" w:themeShade="80"/>
        </w:rPr>
        <w:t xml:space="preserve">Use the checklist in this document to assess your readiness to present to a board of directors. The checklist includes </w:t>
      </w:r>
      <w:r w:rsidR="0084174F">
        <w:rPr>
          <w:color w:val="808080" w:themeColor="background1" w:themeShade="80"/>
        </w:rPr>
        <w:t>tasks in:</w:t>
      </w:r>
    </w:p>
    <w:p w14:paraId="229CA78D" w14:textId="5DC53F69" w:rsidR="00725400" w:rsidRDefault="0084174F" w:rsidP="00725400">
      <w:pPr>
        <w:pStyle w:val="ListParagraph"/>
        <w:numPr>
          <w:ilvl w:val="0"/>
          <w:numId w:val="3"/>
        </w:numPr>
        <w:spacing w:before="60" w:after="60"/>
        <w:contextualSpacing w:val="0"/>
        <w:rPr>
          <w:color w:val="808080" w:themeColor="background1" w:themeShade="80"/>
        </w:rPr>
      </w:pPr>
      <w:r>
        <w:rPr>
          <w:color w:val="808080" w:themeColor="background1" w:themeShade="80"/>
        </w:rPr>
        <w:t>Researching and</w:t>
      </w:r>
      <w:r w:rsidR="004B44E7">
        <w:rPr>
          <w:color w:val="808080" w:themeColor="background1" w:themeShade="80"/>
        </w:rPr>
        <w:t xml:space="preserve"> assessing your target audience </w:t>
      </w:r>
    </w:p>
    <w:p w14:paraId="73284C50" w14:textId="39FB6664" w:rsidR="004B44E7" w:rsidRDefault="004B44E7" w:rsidP="00725400">
      <w:pPr>
        <w:pStyle w:val="ListParagraph"/>
        <w:numPr>
          <w:ilvl w:val="0"/>
          <w:numId w:val="3"/>
        </w:numPr>
        <w:spacing w:before="60" w:after="60"/>
        <w:contextualSpacing w:val="0"/>
        <w:rPr>
          <w:color w:val="808080" w:themeColor="background1" w:themeShade="80"/>
        </w:rPr>
      </w:pPr>
      <w:r>
        <w:rPr>
          <w:color w:val="808080" w:themeColor="background1" w:themeShade="80"/>
        </w:rPr>
        <w:t xml:space="preserve">Gathering the right information to tell a compelling and logical story </w:t>
      </w:r>
    </w:p>
    <w:p w14:paraId="1D9185C9" w14:textId="3B75AA55" w:rsidR="004B44E7" w:rsidRDefault="004B44E7" w:rsidP="00725400">
      <w:pPr>
        <w:pStyle w:val="ListParagraph"/>
        <w:numPr>
          <w:ilvl w:val="0"/>
          <w:numId w:val="3"/>
        </w:numPr>
        <w:spacing w:before="60" w:after="60"/>
        <w:contextualSpacing w:val="0"/>
        <w:rPr>
          <w:color w:val="808080" w:themeColor="background1" w:themeShade="80"/>
        </w:rPr>
      </w:pPr>
      <w:r>
        <w:rPr>
          <w:color w:val="808080" w:themeColor="background1" w:themeShade="80"/>
        </w:rPr>
        <w:t>Building engaging presentation materials</w:t>
      </w:r>
    </w:p>
    <w:p w14:paraId="20F31B2B" w14:textId="3B2961F9" w:rsidR="004B44E7" w:rsidRDefault="004B44E7" w:rsidP="00725400">
      <w:pPr>
        <w:pStyle w:val="ListParagraph"/>
        <w:numPr>
          <w:ilvl w:val="0"/>
          <w:numId w:val="3"/>
        </w:numPr>
        <w:spacing w:before="60" w:after="60"/>
        <w:contextualSpacing w:val="0"/>
        <w:rPr>
          <w:color w:val="808080" w:themeColor="background1" w:themeShade="80"/>
        </w:rPr>
      </w:pPr>
      <w:r>
        <w:rPr>
          <w:color w:val="808080" w:themeColor="background1" w:themeShade="80"/>
        </w:rPr>
        <w:t xml:space="preserve">Delivering a captivating presentation in front of the board </w:t>
      </w:r>
    </w:p>
    <w:p w14:paraId="2DFD5C8D" w14:textId="17E648C1" w:rsidR="004B44E7" w:rsidRDefault="004B44E7" w:rsidP="00725400">
      <w:pPr>
        <w:pStyle w:val="ListParagraph"/>
        <w:numPr>
          <w:ilvl w:val="0"/>
          <w:numId w:val="3"/>
        </w:numPr>
        <w:spacing w:before="60" w:after="60"/>
        <w:contextualSpacing w:val="0"/>
        <w:rPr>
          <w:color w:val="808080" w:themeColor="background1" w:themeShade="80"/>
        </w:rPr>
      </w:pPr>
      <w:r>
        <w:rPr>
          <w:color w:val="808080" w:themeColor="background1" w:themeShade="80"/>
        </w:rPr>
        <w:t xml:space="preserve">Other presentation logistics </w:t>
      </w:r>
    </w:p>
    <w:p w14:paraId="5CE8AD12" w14:textId="3C2F3308" w:rsidR="00725400" w:rsidRDefault="00725400" w:rsidP="00C81095">
      <w:pPr>
        <w:spacing w:before="60" w:after="120"/>
        <w:rPr>
          <w:color w:val="808080" w:themeColor="background1" w:themeShade="80"/>
        </w:rPr>
      </w:pPr>
      <w:r>
        <w:rPr>
          <w:color w:val="808080" w:themeColor="background1" w:themeShade="80"/>
        </w:rPr>
        <w:t xml:space="preserve">To use this template, simply </w:t>
      </w:r>
      <w:r w:rsidR="004B44E7">
        <w:rPr>
          <w:color w:val="808080" w:themeColor="background1" w:themeShade="80"/>
        </w:rPr>
        <w:t xml:space="preserve">check off each task as you complete your </w:t>
      </w:r>
      <w:r w:rsidR="003135EB">
        <w:rPr>
          <w:color w:val="808080" w:themeColor="background1" w:themeShade="80"/>
        </w:rPr>
        <w:t>presentation design.</w:t>
      </w:r>
    </w:p>
    <w:p w14:paraId="2C5D1114" w14:textId="77777777" w:rsidR="003135EB" w:rsidRPr="004307CB" w:rsidRDefault="003135EB" w:rsidP="00C81095">
      <w:pPr>
        <w:spacing w:before="60" w:after="120"/>
        <w:rPr>
          <w:color w:val="808080" w:themeColor="background1" w:themeShade="80"/>
        </w:rPr>
      </w:pPr>
    </w:p>
    <w:p w14:paraId="71795924" w14:textId="4681D3B6" w:rsidR="00725400" w:rsidRDefault="00131DCB" w:rsidP="00725400">
      <w:pPr>
        <w:pStyle w:val="Heading2"/>
      </w:pPr>
      <w:r>
        <w:t xml:space="preserve">Target Audience </w:t>
      </w:r>
    </w:p>
    <w:p w14:paraId="7FC221A8" w14:textId="4C3115E2" w:rsidR="00131DCB" w:rsidRPr="000C3D04" w:rsidRDefault="00131DCB" w:rsidP="00725400">
      <w:pPr>
        <w:rPr>
          <w:sz w:val="24"/>
          <w:szCs w:val="32"/>
        </w:rPr>
      </w:pPr>
      <w:r w:rsidRPr="000C3D04">
        <w:rPr>
          <w:sz w:val="24"/>
          <w:szCs w:val="32"/>
        </w:rPr>
        <w:t xml:space="preserve">Identify, </w:t>
      </w:r>
      <w:r w:rsidR="003135EB" w:rsidRPr="000C3D04">
        <w:rPr>
          <w:sz w:val="24"/>
          <w:szCs w:val="32"/>
        </w:rPr>
        <w:t>assess,</w:t>
      </w:r>
      <w:r w:rsidRPr="000C3D04">
        <w:rPr>
          <w:sz w:val="24"/>
          <w:szCs w:val="32"/>
        </w:rPr>
        <w:t xml:space="preserve"> and tailor your boardroom presentation to your target audience – the board of directors.</w:t>
      </w:r>
    </w:p>
    <w:p w14:paraId="6137AAE4" w14:textId="1A202E6E" w:rsidR="00131DCB" w:rsidRDefault="00131DCB" w:rsidP="00725400"/>
    <w:p w14:paraId="1B624BC8" w14:textId="7DF1F96F" w:rsidR="00131DCB" w:rsidRPr="00131DCB" w:rsidRDefault="009938CA" w:rsidP="00131DCB">
      <w:sdt>
        <w:sdtPr>
          <w:id w:val="-1831970126"/>
          <w14:checkbox>
            <w14:checked w14:val="0"/>
            <w14:checkedState w14:val="2612" w14:font="MS Gothic"/>
            <w14:uncheckedState w14:val="2610" w14:font="MS Gothic"/>
          </w14:checkbox>
        </w:sdtPr>
        <w:sdtEndPr/>
        <w:sdtContent>
          <w:r w:rsidR="005900DF">
            <w:rPr>
              <w:rFonts w:ascii="MS Gothic" w:eastAsia="MS Gothic" w:hAnsi="MS Gothic" w:hint="eastAsia"/>
            </w:rPr>
            <w:t>☐</w:t>
          </w:r>
        </w:sdtContent>
      </w:sdt>
      <w:r w:rsidR="005900DF">
        <w:t xml:space="preserve"> Conduct research on</w:t>
      </w:r>
      <w:r w:rsidR="00131DCB" w:rsidRPr="00131DCB">
        <w:t xml:space="preserve"> </w:t>
      </w:r>
      <w:r w:rsidR="005900DF">
        <w:t xml:space="preserve">your board members </w:t>
      </w:r>
      <w:r w:rsidR="00131DCB" w:rsidRPr="00131DCB">
        <w:t>(their backgrounds</w:t>
      </w:r>
      <w:r w:rsidR="005900DF">
        <w:t xml:space="preserve"> and companies</w:t>
      </w:r>
      <w:r w:rsidR="00131DCB" w:rsidRPr="00131DCB">
        <w:t xml:space="preserve">, </w:t>
      </w:r>
      <w:r w:rsidR="005900DF">
        <w:t xml:space="preserve">years of experience, industries served, </w:t>
      </w:r>
      <w:r w:rsidR="00D311A5">
        <w:t xml:space="preserve">and </w:t>
      </w:r>
      <w:r w:rsidR="005900DF">
        <w:t xml:space="preserve">skillset </w:t>
      </w:r>
      <w:r w:rsidR="00131DCB" w:rsidRPr="00131DCB">
        <w:t>composition</w:t>
      </w:r>
      <w:r w:rsidR="005900DF">
        <w:t xml:space="preserve"> to identify technical knowledge levels and expertise</w:t>
      </w:r>
      <w:r w:rsidR="00D311A5">
        <w:t>. A</w:t>
      </w:r>
      <w:r w:rsidR="005900DF">
        <w:t xml:space="preserve">sk you peers </w:t>
      </w:r>
      <w:r w:rsidR="00D311A5">
        <w:t>about</w:t>
      </w:r>
      <w:r w:rsidR="005900DF">
        <w:t xml:space="preserve"> </w:t>
      </w:r>
      <w:r w:rsidR="00131DCB" w:rsidRPr="00131DCB">
        <w:t>dynamics</w:t>
      </w:r>
      <w:r w:rsidR="0061173B">
        <w:t xml:space="preserve"> and</w:t>
      </w:r>
      <w:r w:rsidR="00131DCB" w:rsidRPr="00131DCB">
        <w:t xml:space="preserve"> executive team </w:t>
      </w:r>
      <w:r w:rsidR="005900DF">
        <w:t>representation on the board</w:t>
      </w:r>
      <w:r w:rsidR="000C3D04">
        <w:t>)</w:t>
      </w:r>
      <w:r w:rsidR="0061173B">
        <w:t>.</w:t>
      </w:r>
    </w:p>
    <w:p w14:paraId="250203C9" w14:textId="5C154512" w:rsidR="00131DCB" w:rsidRDefault="009938CA" w:rsidP="00131DCB">
      <w:sdt>
        <w:sdtPr>
          <w:id w:val="1573467343"/>
          <w14:checkbox>
            <w14:checked w14:val="0"/>
            <w14:checkedState w14:val="2612" w14:font="MS Gothic"/>
            <w14:uncheckedState w14:val="2610" w14:font="MS Gothic"/>
          </w14:checkbox>
        </w:sdtPr>
        <w:sdtEndPr/>
        <w:sdtContent>
          <w:r w:rsidR="005900DF">
            <w:rPr>
              <w:rFonts w:ascii="MS Gothic" w:eastAsia="MS Gothic" w:hAnsi="MS Gothic" w:hint="eastAsia"/>
            </w:rPr>
            <w:t>☐</w:t>
          </w:r>
        </w:sdtContent>
      </w:sdt>
      <w:r w:rsidR="005900DF">
        <w:t xml:space="preserve"> Understand expectations on</w:t>
      </w:r>
      <w:r w:rsidR="00131DCB" w:rsidRPr="00131DCB">
        <w:t xml:space="preserve"> value and risk language </w:t>
      </w:r>
      <w:r w:rsidR="005900DF">
        <w:t>(look at past presentations from CEO and peers, read historical meeting notes, etc.)</w:t>
      </w:r>
      <w:r w:rsidR="007D6200">
        <w:t>.</w:t>
      </w:r>
    </w:p>
    <w:p w14:paraId="7FD1F9A9" w14:textId="31E89107" w:rsidR="00512885" w:rsidRPr="00131DCB" w:rsidRDefault="009938CA" w:rsidP="00131DCB">
      <w:sdt>
        <w:sdtPr>
          <w:id w:val="1536464555"/>
          <w14:checkbox>
            <w14:checked w14:val="0"/>
            <w14:checkedState w14:val="2612" w14:font="MS Gothic"/>
            <w14:uncheckedState w14:val="2610" w14:font="MS Gothic"/>
          </w14:checkbox>
        </w:sdtPr>
        <w:sdtEndPr/>
        <w:sdtContent>
          <w:r w:rsidR="00512885">
            <w:rPr>
              <w:rFonts w:ascii="MS Gothic" w:eastAsia="MS Gothic" w:hAnsi="MS Gothic" w:hint="eastAsia"/>
            </w:rPr>
            <w:t>☐</w:t>
          </w:r>
        </w:sdtContent>
      </w:sdt>
      <w:r w:rsidR="00512885">
        <w:t xml:space="preserve"> Identify sponsors, allies, </w:t>
      </w:r>
      <w:r w:rsidR="009C55AD">
        <w:t xml:space="preserve">and </w:t>
      </w:r>
      <w:r w:rsidR="00512885">
        <w:t xml:space="preserve">objectors and be prepared </w:t>
      </w:r>
      <w:r w:rsidR="009C55AD">
        <w:t>to</w:t>
      </w:r>
      <w:r w:rsidR="00512885">
        <w:t xml:space="preserve"> handl</w:t>
      </w:r>
      <w:r w:rsidR="009C55AD">
        <w:t>e</w:t>
      </w:r>
      <w:r w:rsidR="00512885">
        <w:t xml:space="preserve"> these different groups of members </w:t>
      </w:r>
      <w:r w:rsidR="00E64485">
        <w:t>as well as</w:t>
      </w:r>
      <w:r w:rsidR="00512885">
        <w:t xml:space="preserve"> any known objections up front.  </w:t>
      </w:r>
    </w:p>
    <w:p w14:paraId="5957FE79" w14:textId="06D3440B" w:rsidR="00131DCB" w:rsidRPr="00131DCB" w:rsidRDefault="009938CA" w:rsidP="00131DCB">
      <w:sdt>
        <w:sdtPr>
          <w:id w:val="-346492969"/>
          <w14:checkbox>
            <w14:checked w14:val="0"/>
            <w14:checkedState w14:val="2612" w14:font="MS Gothic"/>
            <w14:uncheckedState w14:val="2610" w14:font="MS Gothic"/>
          </w14:checkbox>
        </w:sdtPr>
        <w:sdtEndPr/>
        <w:sdtContent>
          <w:r w:rsidR="005900DF">
            <w:rPr>
              <w:rFonts w:ascii="MS Gothic" w:eastAsia="MS Gothic" w:hAnsi="MS Gothic" w:hint="eastAsia"/>
            </w:rPr>
            <w:t>☐</w:t>
          </w:r>
        </w:sdtContent>
      </w:sdt>
      <w:r w:rsidR="005900DF">
        <w:t xml:space="preserve"> Focus your content</w:t>
      </w:r>
      <w:r w:rsidR="00131DCB" w:rsidRPr="00131DCB">
        <w:t xml:space="preserve"> on one or more of the board’s main concerns with IT (</w:t>
      </w:r>
      <w:r w:rsidR="00E64485">
        <w:t>b</w:t>
      </w:r>
      <w:r w:rsidR="00131DCB" w:rsidRPr="00131DCB">
        <w:t>usiness impact, investments</w:t>
      </w:r>
      <w:r w:rsidR="00E64485">
        <w:t>,</w:t>
      </w:r>
      <w:r w:rsidR="00131DCB" w:rsidRPr="00131DCB">
        <w:t xml:space="preserve"> or cybersecurity &amp; risk).</w:t>
      </w:r>
    </w:p>
    <w:p w14:paraId="712AE27D" w14:textId="3168F754" w:rsidR="005900DF" w:rsidRDefault="009938CA" w:rsidP="00131DCB">
      <w:sdt>
        <w:sdtPr>
          <w:id w:val="-285197348"/>
          <w14:checkbox>
            <w14:checked w14:val="0"/>
            <w14:checkedState w14:val="2612" w14:font="MS Gothic"/>
            <w14:uncheckedState w14:val="2610" w14:font="MS Gothic"/>
          </w14:checkbox>
        </w:sdtPr>
        <w:sdtEndPr/>
        <w:sdtContent>
          <w:r w:rsidR="005900DF">
            <w:rPr>
              <w:rFonts w:ascii="MS Gothic" w:eastAsia="MS Gothic" w:hAnsi="MS Gothic" w:hint="eastAsia"/>
            </w:rPr>
            <w:t>☐</w:t>
          </w:r>
        </w:sdtContent>
      </w:sdt>
      <w:r w:rsidR="005900DF">
        <w:t xml:space="preserve"> </w:t>
      </w:r>
      <w:r w:rsidR="00131DCB" w:rsidRPr="00131DCB">
        <w:t>I</w:t>
      </w:r>
      <w:r w:rsidR="005900DF">
        <w:t>dentify</w:t>
      </w:r>
      <w:r w:rsidR="00131DCB" w:rsidRPr="00131DCB">
        <w:t xml:space="preserve"> information on what is in it for them and </w:t>
      </w:r>
      <w:r w:rsidR="005900DF">
        <w:t>your</w:t>
      </w:r>
      <w:r w:rsidR="00131DCB" w:rsidRPr="00131DCB">
        <w:t xml:space="preserve"> organization. </w:t>
      </w:r>
      <w:r w:rsidR="005900DF">
        <w:t>Ensure this information is readily available to include on a slide.</w:t>
      </w:r>
    </w:p>
    <w:p w14:paraId="4B480FEE" w14:textId="26980696" w:rsidR="005900DF" w:rsidRDefault="005900DF" w:rsidP="00131DCB"/>
    <w:p w14:paraId="31417C43" w14:textId="71A2D98A" w:rsidR="005900DF" w:rsidRDefault="000C3D04" w:rsidP="000C3D04">
      <w:pPr>
        <w:pStyle w:val="Heading2"/>
      </w:pPr>
      <w:r w:rsidRPr="000C3D04">
        <w:t xml:space="preserve">The Story </w:t>
      </w:r>
    </w:p>
    <w:p w14:paraId="0F8082F7" w14:textId="09677930" w:rsidR="000C3D04" w:rsidRPr="000C3D04" w:rsidRDefault="000C3D04" w:rsidP="000C3D04">
      <w:pPr>
        <w:rPr>
          <w:sz w:val="24"/>
          <w:szCs w:val="32"/>
        </w:rPr>
      </w:pPr>
      <w:r w:rsidRPr="000C3D04">
        <w:rPr>
          <w:sz w:val="24"/>
          <w:szCs w:val="32"/>
        </w:rPr>
        <w:t xml:space="preserve">Gather the right information to ensure you tell a </w:t>
      </w:r>
      <w:r w:rsidR="00DF59B5">
        <w:rPr>
          <w:sz w:val="24"/>
          <w:szCs w:val="32"/>
        </w:rPr>
        <w:t>compelling</w:t>
      </w:r>
      <w:r w:rsidRPr="000C3D04">
        <w:rPr>
          <w:sz w:val="24"/>
          <w:szCs w:val="32"/>
        </w:rPr>
        <w:t xml:space="preserve"> and logical story.</w:t>
      </w:r>
    </w:p>
    <w:p w14:paraId="100CF5CD" w14:textId="77777777" w:rsidR="00DF59B5" w:rsidRDefault="00DF59B5" w:rsidP="000C3D04"/>
    <w:p w14:paraId="50C7F0E8" w14:textId="436A253B" w:rsidR="000C3D04" w:rsidRDefault="009938CA" w:rsidP="000C3D04">
      <w:sdt>
        <w:sdtPr>
          <w:id w:val="1546102793"/>
          <w14:checkbox>
            <w14:checked w14:val="0"/>
            <w14:checkedState w14:val="2612" w14:font="MS Gothic"/>
            <w14:uncheckedState w14:val="2610" w14:font="MS Gothic"/>
          </w14:checkbox>
        </w:sdtPr>
        <w:sdtEndPr/>
        <w:sdtContent>
          <w:r w:rsidR="00DF59B5">
            <w:rPr>
              <w:rFonts w:ascii="MS Gothic" w:eastAsia="MS Gothic" w:hAnsi="MS Gothic" w:hint="eastAsia"/>
            </w:rPr>
            <w:t>☐</w:t>
          </w:r>
        </w:sdtContent>
      </w:sdt>
      <w:r w:rsidR="00DF59B5">
        <w:t xml:space="preserve"> </w:t>
      </w:r>
      <w:r w:rsidR="00DF59B5" w:rsidRPr="000C3D04">
        <w:t xml:space="preserve">Find out ahead </w:t>
      </w:r>
      <w:r w:rsidR="005A77B9">
        <w:t xml:space="preserve">of time </w:t>
      </w:r>
      <w:r w:rsidR="00DF59B5" w:rsidRPr="000C3D04">
        <w:t>how much time you have</w:t>
      </w:r>
      <w:r w:rsidR="00DF59B5">
        <w:t xml:space="preserve"> for the presentation.</w:t>
      </w:r>
    </w:p>
    <w:p w14:paraId="58F38AF0" w14:textId="421C5733" w:rsidR="00DF59B5" w:rsidRPr="000C3D04" w:rsidRDefault="009938CA" w:rsidP="000C3D04">
      <w:sdt>
        <w:sdtPr>
          <w:id w:val="-891801791"/>
          <w14:checkbox>
            <w14:checked w14:val="0"/>
            <w14:checkedState w14:val="2612" w14:font="MS Gothic"/>
            <w14:uncheckedState w14:val="2610" w14:font="MS Gothic"/>
          </w14:checkbox>
        </w:sdtPr>
        <w:sdtEndPr/>
        <w:sdtContent>
          <w:r w:rsidR="00DF59B5">
            <w:rPr>
              <w:rFonts w:ascii="MS Gothic" w:eastAsia="MS Gothic" w:hAnsi="MS Gothic" w:hint="eastAsia"/>
            </w:rPr>
            <w:t>☐</w:t>
          </w:r>
        </w:sdtContent>
      </w:sdt>
      <w:r w:rsidR="00DF59B5">
        <w:t xml:space="preserve"> </w:t>
      </w:r>
      <w:r w:rsidR="00DF59B5" w:rsidRPr="000C3D04">
        <w:t xml:space="preserve">Factor in Q&amp;A time at the end of your presentation window.  </w:t>
      </w:r>
    </w:p>
    <w:p w14:paraId="3C07657B" w14:textId="77777777" w:rsidR="00DF59B5" w:rsidRDefault="009938CA" w:rsidP="000C3D04">
      <w:sdt>
        <w:sdtPr>
          <w:id w:val="-2086220406"/>
          <w14:checkbox>
            <w14:checked w14:val="0"/>
            <w14:checkedState w14:val="2612" w14:font="MS Gothic"/>
            <w14:uncheckedState w14:val="2610" w14:font="MS Gothic"/>
          </w14:checkbox>
        </w:sdtPr>
        <w:sdtEndPr/>
        <w:sdtContent>
          <w:r w:rsidR="00DF59B5">
            <w:rPr>
              <w:rFonts w:ascii="MS Gothic" w:eastAsia="MS Gothic" w:hAnsi="MS Gothic" w:hint="eastAsia"/>
            </w:rPr>
            <w:t>☐</w:t>
          </w:r>
        </w:sdtContent>
      </w:sdt>
      <w:r w:rsidR="00DF59B5">
        <w:t xml:space="preserve"> </w:t>
      </w:r>
      <w:r w:rsidR="000C3D04" w:rsidRPr="000C3D04">
        <w:t>Identify if your presentation is to inform/educate or reach a decision.</w:t>
      </w:r>
    </w:p>
    <w:p w14:paraId="5B6FFE8A" w14:textId="763F9E51" w:rsidR="00DF59B5" w:rsidRDefault="009938CA" w:rsidP="000C3D04">
      <w:sdt>
        <w:sdtPr>
          <w:id w:val="604007486"/>
          <w14:checkbox>
            <w14:checked w14:val="0"/>
            <w14:checkedState w14:val="2612" w14:font="MS Gothic"/>
            <w14:uncheckedState w14:val="2610" w14:font="MS Gothic"/>
          </w14:checkbox>
        </w:sdtPr>
        <w:sdtEndPr/>
        <w:sdtContent>
          <w:r w:rsidR="00DF59B5">
            <w:rPr>
              <w:rFonts w:ascii="MS Gothic" w:eastAsia="MS Gothic" w:hAnsi="MS Gothic" w:hint="eastAsia"/>
            </w:rPr>
            <w:t>☐</w:t>
          </w:r>
        </w:sdtContent>
      </w:sdt>
      <w:r w:rsidR="00DF59B5">
        <w:t xml:space="preserve"> </w:t>
      </w:r>
      <w:r w:rsidR="000C3D04" w:rsidRPr="000C3D04">
        <w:t>Identify and communicate the business problem up front and answer the three questions (why, what, how)</w:t>
      </w:r>
      <w:r w:rsidR="007D6200">
        <w:t>.</w:t>
      </w:r>
    </w:p>
    <w:p w14:paraId="4882BBC2" w14:textId="7D313A04" w:rsidR="000C3D04" w:rsidRDefault="009938CA" w:rsidP="000C3D04">
      <w:sdt>
        <w:sdtPr>
          <w:id w:val="309679206"/>
          <w14:checkbox>
            <w14:checked w14:val="0"/>
            <w14:checkedState w14:val="2612" w14:font="MS Gothic"/>
            <w14:uncheckedState w14:val="2610" w14:font="MS Gothic"/>
          </w14:checkbox>
        </w:sdtPr>
        <w:sdtEndPr/>
        <w:sdtContent>
          <w:r w:rsidR="00DF59B5">
            <w:rPr>
              <w:rFonts w:ascii="MS Gothic" w:eastAsia="MS Gothic" w:hAnsi="MS Gothic" w:hint="eastAsia"/>
            </w:rPr>
            <w:t>☐</w:t>
          </w:r>
        </w:sdtContent>
      </w:sdt>
      <w:r w:rsidR="00DF59B5">
        <w:t xml:space="preserve"> Build an outline of your content</w:t>
      </w:r>
      <w:r w:rsidR="00DF59B5" w:rsidRPr="000C3D04">
        <w:t xml:space="preserve"> </w:t>
      </w:r>
      <w:r w:rsidR="00DF59B5">
        <w:t xml:space="preserve">using the why, what, how method above. </w:t>
      </w:r>
      <w:r w:rsidR="000C3D04" w:rsidRPr="000C3D04">
        <w:t xml:space="preserve"> </w:t>
      </w:r>
    </w:p>
    <w:p w14:paraId="6D7735D8" w14:textId="6894182D" w:rsidR="00DF59B5" w:rsidRPr="00DF59B5" w:rsidRDefault="009938CA" w:rsidP="00DF59B5">
      <w:sdt>
        <w:sdtPr>
          <w:id w:val="-1434124145"/>
          <w14:checkbox>
            <w14:checked w14:val="0"/>
            <w14:checkedState w14:val="2612" w14:font="MS Gothic"/>
            <w14:uncheckedState w14:val="2610" w14:font="MS Gothic"/>
          </w14:checkbox>
        </w:sdtPr>
        <w:sdtEndPr/>
        <w:sdtContent>
          <w:r w:rsidR="00DF59B5">
            <w:rPr>
              <w:rFonts w:ascii="MS Gothic" w:eastAsia="MS Gothic" w:hAnsi="MS Gothic" w:hint="eastAsia"/>
            </w:rPr>
            <w:t>☐</w:t>
          </w:r>
        </w:sdtContent>
      </w:sdt>
      <w:r w:rsidR="00DF59B5">
        <w:t xml:space="preserve"> </w:t>
      </w:r>
      <w:r w:rsidR="00781BAB">
        <w:t>Ensure the</w:t>
      </w:r>
      <w:r w:rsidR="00DF59B5">
        <w:t xml:space="preserve"> outline shows</w:t>
      </w:r>
      <w:r w:rsidR="00DF59B5" w:rsidRPr="00DF59B5">
        <w:t xml:space="preserve"> a solid understanding of scope and goals</w:t>
      </w:r>
      <w:r w:rsidR="00DF59B5">
        <w:t>.</w:t>
      </w:r>
    </w:p>
    <w:p w14:paraId="11599B8E" w14:textId="2D29766B" w:rsidR="00DF59B5" w:rsidRPr="00DF59B5" w:rsidRDefault="009938CA" w:rsidP="00DF59B5">
      <w:sdt>
        <w:sdtPr>
          <w:id w:val="-1214803870"/>
          <w14:checkbox>
            <w14:checked w14:val="0"/>
            <w14:checkedState w14:val="2612" w14:font="MS Gothic"/>
            <w14:uncheckedState w14:val="2610" w14:font="MS Gothic"/>
          </w14:checkbox>
        </w:sdtPr>
        <w:sdtEndPr/>
        <w:sdtContent>
          <w:r w:rsidR="00DF59B5">
            <w:rPr>
              <w:rFonts w:ascii="MS Gothic" w:eastAsia="MS Gothic" w:hAnsi="MS Gothic" w:hint="eastAsia"/>
            </w:rPr>
            <w:t>☐</w:t>
          </w:r>
        </w:sdtContent>
      </w:sdt>
      <w:r w:rsidR="00DF59B5">
        <w:t xml:space="preserve"> </w:t>
      </w:r>
      <w:r w:rsidR="006745F5">
        <w:t>Make sure the</w:t>
      </w:r>
      <w:r w:rsidR="00DF59B5">
        <w:t xml:space="preserve"> outline is</w:t>
      </w:r>
      <w:r w:rsidR="00DF59B5" w:rsidRPr="00DF59B5">
        <w:t xml:space="preserve"> clear on TACO: time, audience, content, and outcomes</w:t>
      </w:r>
      <w:r w:rsidR="006745F5">
        <w:t>.</w:t>
      </w:r>
    </w:p>
    <w:p w14:paraId="35B14245" w14:textId="2364F99B" w:rsidR="00DF59B5" w:rsidRPr="00DF59B5" w:rsidRDefault="009938CA" w:rsidP="00DF59B5">
      <w:sdt>
        <w:sdtPr>
          <w:id w:val="-619370787"/>
          <w14:checkbox>
            <w14:checked w14:val="0"/>
            <w14:checkedState w14:val="2612" w14:font="MS Gothic"/>
            <w14:uncheckedState w14:val="2610" w14:font="MS Gothic"/>
          </w14:checkbox>
        </w:sdtPr>
        <w:sdtEndPr/>
        <w:sdtContent>
          <w:r w:rsidR="00DF59B5">
            <w:rPr>
              <w:rFonts w:ascii="MS Gothic" w:eastAsia="MS Gothic" w:hAnsi="MS Gothic" w:hint="eastAsia"/>
            </w:rPr>
            <w:t>☐</w:t>
          </w:r>
        </w:sdtContent>
      </w:sdt>
      <w:r w:rsidR="00DF59B5">
        <w:t xml:space="preserve"> </w:t>
      </w:r>
      <w:r w:rsidR="004B606C">
        <w:t>Check that the</w:t>
      </w:r>
      <w:r w:rsidR="00DF59B5">
        <w:t xml:space="preserve"> content is curated to</w:t>
      </w:r>
      <w:r w:rsidR="00DF59B5" w:rsidRPr="00DF59B5">
        <w:t xml:space="preserve"> speak the </w:t>
      </w:r>
      <w:r w:rsidR="00DF59B5">
        <w:t xml:space="preserve">board’s </w:t>
      </w:r>
      <w:r w:rsidR="00DF59B5" w:rsidRPr="00DF59B5">
        <w:t>language</w:t>
      </w:r>
      <w:r w:rsidR="00DF59B5">
        <w:t xml:space="preserve"> throughout and avoids technical jargon and IT-centric information. </w:t>
      </w:r>
    </w:p>
    <w:p w14:paraId="648BB612" w14:textId="77777777" w:rsidR="00DF59B5" w:rsidRPr="000C3D04" w:rsidRDefault="00DF59B5" w:rsidP="000C3D04"/>
    <w:p w14:paraId="5A69DC37" w14:textId="7662C7D4" w:rsidR="000C3D04" w:rsidRPr="000C3D04" w:rsidRDefault="009938CA" w:rsidP="000C3D04">
      <w:sdt>
        <w:sdtPr>
          <w:id w:val="-654832397"/>
          <w14:checkbox>
            <w14:checked w14:val="0"/>
            <w14:checkedState w14:val="2612" w14:font="MS Gothic"/>
            <w14:uncheckedState w14:val="2610" w14:font="MS Gothic"/>
          </w14:checkbox>
        </w:sdtPr>
        <w:sdtEndPr/>
        <w:sdtContent>
          <w:r w:rsidR="00DF59B5">
            <w:rPr>
              <w:rFonts w:ascii="MS Gothic" w:eastAsia="MS Gothic" w:hAnsi="MS Gothic" w:hint="eastAsia"/>
            </w:rPr>
            <w:t>☐</w:t>
          </w:r>
        </w:sdtContent>
      </w:sdt>
      <w:r w:rsidR="00DF59B5">
        <w:t xml:space="preserve"> </w:t>
      </w:r>
      <w:r w:rsidR="000C3D04" w:rsidRPr="000C3D04">
        <w:t>Express the problem in terms of business impact (</w:t>
      </w:r>
      <w:r w:rsidR="004B606C">
        <w:t>r</w:t>
      </w:r>
      <w:r w:rsidR="00DF59B5" w:rsidRPr="000C3D04">
        <w:t>isk</w:t>
      </w:r>
      <w:r w:rsidR="000C3D04" w:rsidRPr="000C3D04">
        <w:t>, value, money)</w:t>
      </w:r>
      <w:r w:rsidR="004B606C">
        <w:t>.</w:t>
      </w:r>
    </w:p>
    <w:p w14:paraId="2A32028C" w14:textId="1F58976E" w:rsidR="000C3D04" w:rsidRPr="000C3D04" w:rsidRDefault="009938CA" w:rsidP="000C3D04">
      <w:sdt>
        <w:sdtPr>
          <w:id w:val="-980996526"/>
          <w14:checkbox>
            <w14:checked w14:val="0"/>
            <w14:checkedState w14:val="2612" w14:font="MS Gothic"/>
            <w14:uncheckedState w14:val="2610" w14:font="MS Gothic"/>
          </w14:checkbox>
        </w:sdtPr>
        <w:sdtEndPr/>
        <w:sdtContent>
          <w:r w:rsidR="00DF59B5">
            <w:rPr>
              <w:rFonts w:ascii="MS Gothic" w:eastAsia="MS Gothic" w:hAnsi="MS Gothic" w:hint="eastAsia"/>
            </w:rPr>
            <w:t>☐</w:t>
          </w:r>
        </w:sdtContent>
      </w:sdt>
      <w:r w:rsidR="00DF59B5">
        <w:t xml:space="preserve"> </w:t>
      </w:r>
      <w:r w:rsidR="000C3D04" w:rsidRPr="000C3D04">
        <w:t>Prepare and send pre-meeting collateral to the members of the board and executive team.</w:t>
      </w:r>
    </w:p>
    <w:p w14:paraId="5B988328" w14:textId="1C233AED" w:rsidR="000C3D04" w:rsidRPr="000C3D04" w:rsidRDefault="009938CA" w:rsidP="000C3D04">
      <w:sdt>
        <w:sdtPr>
          <w:id w:val="1901402870"/>
          <w14:checkbox>
            <w14:checked w14:val="0"/>
            <w14:checkedState w14:val="2612" w14:font="MS Gothic"/>
            <w14:uncheckedState w14:val="2610" w14:font="MS Gothic"/>
          </w14:checkbox>
        </w:sdtPr>
        <w:sdtEndPr/>
        <w:sdtContent>
          <w:r w:rsidR="00DF59B5">
            <w:rPr>
              <w:rFonts w:ascii="MS Gothic" w:eastAsia="MS Gothic" w:hAnsi="MS Gothic" w:hint="eastAsia"/>
            </w:rPr>
            <w:t>☐</w:t>
          </w:r>
        </w:sdtContent>
      </w:sdt>
      <w:r w:rsidR="00DF59B5">
        <w:t xml:space="preserve"> </w:t>
      </w:r>
      <w:r w:rsidR="000C3D04" w:rsidRPr="000C3D04">
        <w:t xml:space="preserve">Include no more than </w:t>
      </w:r>
      <w:r w:rsidR="00FF1B76">
        <w:t>five or six</w:t>
      </w:r>
      <w:r w:rsidR="000C3D04" w:rsidRPr="000C3D04">
        <w:t xml:space="preserve"> slides for your presentation</w:t>
      </w:r>
      <w:r w:rsidR="00FF1B76">
        <w:t>.</w:t>
      </w:r>
    </w:p>
    <w:p w14:paraId="02280B42" w14:textId="15655AB2" w:rsidR="000C3D04" w:rsidRPr="000C3D04" w:rsidRDefault="009938CA" w:rsidP="000C3D04">
      <w:sdt>
        <w:sdtPr>
          <w:id w:val="1600992698"/>
          <w14:checkbox>
            <w14:checked w14:val="0"/>
            <w14:checkedState w14:val="2612" w14:font="MS Gothic"/>
            <w14:uncheckedState w14:val="2610" w14:font="MS Gothic"/>
          </w14:checkbox>
        </w:sdtPr>
        <w:sdtEndPr/>
        <w:sdtContent>
          <w:r w:rsidR="00DF59B5">
            <w:rPr>
              <w:rFonts w:ascii="MS Gothic" w:eastAsia="MS Gothic" w:hAnsi="MS Gothic" w:hint="eastAsia"/>
            </w:rPr>
            <w:t>☐</w:t>
          </w:r>
        </w:sdtContent>
      </w:sdt>
      <w:r w:rsidR="00DF59B5">
        <w:t xml:space="preserve"> </w:t>
      </w:r>
      <w:r w:rsidR="000C3D04" w:rsidRPr="000C3D04">
        <w:t xml:space="preserve">Articulate what you want them to think and what you want them to take away </w:t>
      </w:r>
      <w:r w:rsidR="00EA15E7" w:rsidRPr="000C3D04">
        <w:t>–</w:t>
      </w:r>
      <w:r w:rsidR="000C3D04" w:rsidRPr="000C3D04">
        <w:t xml:space="preserve"> put it right up front and remind them at the end</w:t>
      </w:r>
      <w:r w:rsidR="00DF59B5">
        <w:t>.</w:t>
      </w:r>
      <w:r w:rsidR="000C3D04" w:rsidRPr="000C3D04">
        <w:t xml:space="preserve"> </w:t>
      </w:r>
    </w:p>
    <w:p w14:paraId="55449DDF" w14:textId="07DD53CF" w:rsidR="000C3D04" w:rsidRPr="000C3D04" w:rsidRDefault="009938CA" w:rsidP="000C3D04">
      <w:sdt>
        <w:sdtPr>
          <w:id w:val="-720131189"/>
          <w14:checkbox>
            <w14:checked w14:val="0"/>
            <w14:checkedState w14:val="2612" w14:font="MS Gothic"/>
            <w14:uncheckedState w14:val="2610" w14:font="MS Gothic"/>
          </w14:checkbox>
        </w:sdtPr>
        <w:sdtEndPr/>
        <w:sdtContent>
          <w:r w:rsidR="00DF59B5">
            <w:rPr>
              <w:rFonts w:ascii="MS Gothic" w:eastAsia="MS Gothic" w:hAnsi="MS Gothic" w:hint="eastAsia"/>
            </w:rPr>
            <w:t>☐</w:t>
          </w:r>
        </w:sdtContent>
      </w:sdt>
      <w:r w:rsidR="00DF59B5">
        <w:t xml:space="preserve"> </w:t>
      </w:r>
      <w:r w:rsidR="000C3D04" w:rsidRPr="000C3D04">
        <w:t xml:space="preserve">Have an elevator speech handy – </w:t>
      </w:r>
      <w:r w:rsidR="00565DB4">
        <w:t>one</w:t>
      </w:r>
      <w:r w:rsidR="000C3D04" w:rsidRPr="000C3D04">
        <w:t xml:space="preserve"> or </w:t>
      </w:r>
      <w:r w:rsidR="00565DB4">
        <w:t>two</w:t>
      </w:r>
      <w:r w:rsidR="000C3D04" w:rsidRPr="000C3D04">
        <w:t xml:space="preserve"> sentences and a 1-pager version of your story</w:t>
      </w:r>
      <w:r w:rsidR="00DF59B5">
        <w:t>.</w:t>
      </w:r>
    </w:p>
    <w:p w14:paraId="24EEDAA9" w14:textId="50E4F2B5" w:rsidR="000C3D04" w:rsidRDefault="009938CA" w:rsidP="000C3D04">
      <w:sdt>
        <w:sdtPr>
          <w:id w:val="-2121369816"/>
          <w14:checkbox>
            <w14:checked w14:val="0"/>
            <w14:checkedState w14:val="2612" w14:font="MS Gothic"/>
            <w14:uncheckedState w14:val="2610" w14:font="MS Gothic"/>
          </w14:checkbox>
        </w:sdtPr>
        <w:sdtEndPr/>
        <w:sdtContent>
          <w:r w:rsidR="00DF59B5">
            <w:rPr>
              <w:rFonts w:ascii="MS Gothic" w:eastAsia="MS Gothic" w:hAnsi="MS Gothic" w:hint="eastAsia"/>
            </w:rPr>
            <w:t>☐</w:t>
          </w:r>
        </w:sdtContent>
      </w:sdt>
      <w:r w:rsidR="00DF59B5">
        <w:t xml:space="preserve"> </w:t>
      </w:r>
      <w:r w:rsidR="000C3D04" w:rsidRPr="000C3D04">
        <w:t>Consider how you will build your relationship with the members outside the board room</w:t>
      </w:r>
      <w:r w:rsidR="00DF59B5">
        <w:t xml:space="preserve"> to prepare the board for what is to come in your presentation. </w:t>
      </w:r>
    </w:p>
    <w:p w14:paraId="44CE4CEB" w14:textId="3969A4AB" w:rsidR="000C3D04" w:rsidRDefault="000C3D04" w:rsidP="000C3D04"/>
    <w:p w14:paraId="4428D296" w14:textId="77777777" w:rsidR="000C3D04" w:rsidRDefault="000C3D04" w:rsidP="000C3D04">
      <w:pPr>
        <w:pStyle w:val="Heading2"/>
      </w:pPr>
      <w:r>
        <w:t>Presentation Material</w:t>
      </w:r>
    </w:p>
    <w:p w14:paraId="24DF1109" w14:textId="4331AB2D" w:rsidR="000C3D04" w:rsidRPr="000C3D04" w:rsidRDefault="000C3D04" w:rsidP="000C3D04">
      <w:pPr>
        <w:rPr>
          <w:sz w:val="24"/>
          <w:szCs w:val="32"/>
        </w:rPr>
      </w:pPr>
      <w:r w:rsidRPr="000C3D04">
        <w:rPr>
          <w:sz w:val="24"/>
          <w:szCs w:val="32"/>
        </w:rPr>
        <w:t>Build engaging presentation material and slides by leverag</w:t>
      </w:r>
      <w:r w:rsidR="00332D4E">
        <w:rPr>
          <w:sz w:val="24"/>
          <w:szCs w:val="32"/>
        </w:rPr>
        <w:t>ing</w:t>
      </w:r>
      <w:r w:rsidRPr="000C3D04">
        <w:rPr>
          <w:sz w:val="24"/>
          <w:szCs w:val="32"/>
        </w:rPr>
        <w:t xml:space="preserve"> design best practices. </w:t>
      </w:r>
    </w:p>
    <w:p w14:paraId="4E0DFD4E" w14:textId="12E2975E" w:rsidR="000C3D04" w:rsidRDefault="000C3D04" w:rsidP="000C3D04"/>
    <w:p w14:paraId="7D9B0E8E" w14:textId="28544178" w:rsidR="00DF59B5" w:rsidRPr="00DF59B5" w:rsidRDefault="009938CA" w:rsidP="00DF59B5">
      <w:sdt>
        <w:sdtPr>
          <w:id w:val="42346487"/>
          <w14:checkbox>
            <w14:checked w14:val="0"/>
            <w14:checkedState w14:val="2612" w14:font="MS Gothic"/>
            <w14:uncheckedState w14:val="2610" w14:font="MS Gothic"/>
          </w14:checkbox>
        </w:sdtPr>
        <w:sdtEndPr/>
        <w:sdtContent>
          <w:r w:rsidR="00FB4A6D">
            <w:rPr>
              <w:rFonts w:ascii="MS Gothic" w:eastAsia="MS Gothic" w:hAnsi="MS Gothic" w:hint="eastAsia"/>
            </w:rPr>
            <w:t>☐</w:t>
          </w:r>
        </w:sdtContent>
      </w:sdt>
      <w:r w:rsidR="00FB4A6D">
        <w:t xml:space="preserve"> </w:t>
      </w:r>
      <w:r w:rsidR="00DF59B5">
        <w:t>The</w:t>
      </w:r>
      <w:r w:rsidR="00DF59B5" w:rsidRPr="00DF59B5">
        <w:t xml:space="preserve"> visual</w:t>
      </w:r>
      <w:r w:rsidR="00DF59B5">
        <w:t>s</w:t>
      </w:r>
      <w:r w:rsidR="00DF59B5" w:rsidRPr="00DF59B5">
        <w:t xml:space="preserve"> grab the audience’s attention</w:t>
      </w:r>
      <w:r w:rsidR="00DF59B5">
        <w:t>.</w:t>
      </w:r>
      <w:r w:rsidR="00DF59B5" w:rsidRPr="00DF59B5">
        <w:t xml:space="preserve"> </w:t>
      </w:r>
    </w:p>
    <w:p w14:paraId="408A5519" w14:textId="5FBF40A9" w:rsidR="00DF59B5" w:rsidRPr="00DF59B5" w:rsidRDefault="009938CA" w:rsidP="00DF59B5">
      <w:sdt>
        <w:sdtPr>
          <w:id w:val="-1514059788"/>
          <w14:checkbox>
            <w14:checked w14:val="0"/>
            <w14:checkedState w14:val="2612" w14:font="MS Gothic"/>
            <w14:uncheckedState w14:val="2610" w14:font="MS Gothic"/>
          </w14:checkbox>
        </w:sdtPr>
        <w:sdtEndPr/>
        <w:sdtContent>
          <w:r w:rsidR="00FB4A6D">
            <w:rPr>
              <w:rFonts w:ascii="MS Gothic" w:eastAsia="MS Gothic" w:hAnsi="MS Gothic" w:hint="eastAsia"/>
            </w:rPr>
            <w:t>☐</w:t>
          </w:r>
        </w:sdtContent>
      </w:sdt>
      <w:r w:rsidR="00FB4A6D">
        <w:t xml:space="preserve"> </w:t>
      </w:r>
      <w:r w:rsidR="00DF59B5">
        <w:t>The</w:t>
      </w:r>
      <w:r w:rsidR="00DF59B5" w:rsidRPr="00DF59B5">
        <w:t xml:space="preserve"> visual</w:t>
      </w:r>
      <w:r w:rsidR="00DF59B5">
        <w:t>s do NOT</w:t>
      </w:r>
      <w:r w:rsidR="00DF59B5" w:rsidRPr="00DF59B5">
        <w:t xml:space="preserve"> mislead the audience/confuse them</w:t>
      </w:r>
      <w:r w:rsidR="00FB4A6D">
        <w:t>.</w:t>
      </w:r>
    </w:p>
    <w:p w14:paraId="15EF6F22" w14:textId="6F1F13C6" w:rsidR="00DF59B5" w:rsidRPr="00DF59B5" w:rsidRDefault="009938CA" w:rsidP="00DF59B5">
      <w:sdt>
        <w:sdtPr>
          <w:id w:val="1685625664"/>
          <w14:checkbox>
            <w14:checked w14:val="0"/>
            <w14:checkedState w14:val="2612" w14:font="MS Gothic"/>
            <w14:uncheckedState w14:val="2610" w14:font="MS Gothic"/>
          </w14:checkbox>
        </w:sdtPr>
        <w:sdtEndPr/>
        <w:sdtContent>
          <w:r w:rsidR="00FB4A6D">
            <w:rPr>
              <w:rFonts w:ascii="MS Gothic" w:eastAsia="MS Gothic" w:hAnsi="MS Gothic" w:hint="eastAsia"/>
            </w:rPr>
            <w:t>☐</w:t>
          </w:r>
        </w:sdtContent>
      </w:sdt>
      <w:r w:rsidR="00FB4A6D">
        <w:t xml:space="preserve"> The</w:t>
      </w:r>
      <w:r w:rsidR="00DF59B5" w:rsidRPr="00DF59B5">
        <w:t xml:space="preserve"> visual</w:t>
      </w:r>
      <w:r w:rsidR="00FB4A6D">
        <w:t>s</w:t>
      </w:r>
      <w:r w:rsidR="00DF59B5" w:rsidRPr="00DF59B5">
        <w:t xml:space="preserve"> facilitate data comparison or highlight trends and differences in a more effective manner than words</w:t>
      </w:r>
      <w:r w:rsidR="00FB4A6D">
        <w:t>.</w:t>
      </w:r>
      <w:r w:rsidR="00DF59B5" w:rsidRPr="00DF59B5">
        <w:t xml:space="preserve"> </w:t>
      </w:r>
    </w:p>
    <w:p w14:paraId="1D873708" w14:textId="06FB3B50" w:rsidR="00DF59B5" w:rsidRPr="00DF59B5" w:rsidRDefault="009938CA" w:rsidP="00DF59B5">
      <w:sdt>
        <w:sdtPr>
          <w:id w:val="-813485518"/>
          <w14:checkbox>
            <w14:checked w14:val="0"/>
            <w14:checkedState w14:val="2612" w14:font="MS Gothic"/>
            <w14:uncheckedState w14:val="2610" w14:font="MS Gothic"/>
          </w14:checkbox>
        </w:sdtPr>
        <w:sdtEndPr/>
        <w:sdtContent>
          <w:r w:rsidR="00FB4A6D">
            <w:rPr>
              <w:rFonts w:ascii="MS Gothic" w:eastAsia="MS Gothic" w:hAnsi="MS Gothic" w:hint="eastAsia"/>
            </w:rPr>
            <w:t>☐</w:t>
          </w:r>
        </w:sdtContent>
      </w:sdt>
      <w:r w:rsidR="00FB4A6D">
        <w:t xml:space="preserve"> The</w:t>
      </w:r>
      <w:r w:rsidR="00DF59B5" w:rsidRPr="00DF59B5">
        <w:t xml:space="preserve"> visual</w:t>
      </w:r>
      <w:r w:rsidR="00FB4A6D">
        <w:t>s</w:t>
      </w:r>
      <w:r w:rsidR="00DF59B5" w:rsidRPr="00DF59B5">
        <w:t xml:space="preserve"> present information simply, cleanly, and accurately</w:t>
      </w:r>
      <w:r w:rsidR="00FB4A6D">
        <w:t>.</w:t>
      </w:r>
      <w:r w:rsidR="00DF59B5" w:rsidRPr="00DF59B5">
        <w:t xml:space="preserve"> </w:t>
      </w:r>
    </w:p>
    <w:p w14:paraId="6756F2EA" w14:textId="3D2DDF1B" w:rsidR="00DF59B5" w:rsidRPr="00DF59B5" w:rsidRDefault="009938CA" w:rsidP="00DF59B5">
      <w:sdt>
        <w:sdtPr>
          <w:id w:val="-1880238911"/>
          <w14:checkbox>
            <w14:checked w14:val="0"/>
            <w14:checkedState w14:val="2612" w14:font="MS Gothic"/>
            <w14:uncheckedState w14:val="2610" w14:font="MS Gothic"/>
          </w14:checkbox>
        </w:sdtPr>
        <w:sdtEndPr/>
        <w:sdtContent>
          <w:r w:rsidR="00FB4A6D">
            <w:rPr>
              <w:rFonts w:ascii="MS Gothic" w:eastAsia="MS Gothic" w:hAnsi="MS Gothic" w:hint="eastAsia"/>
            </w:rPr>
            <w:t>☐</w:t>
          </w:r>
        </w:sdtContent>
      </w:sdt>
      <w:r w:rsidR="00FB4A6D">
        <w:t xml:space="preserve"> The</w:t>
      </w:r>
      <w:r w:rsidR="00DF59B5" w:rsidRPr="00DF59B5">
        <w:t xml:space="preserve"> visual</w:t>
      </w:r>
      <w:r w:rsidR="00FB4A6D">
        <w:t>s</w:t>
      </w:r>
      <w:r w:rsidR="00DF59B5" w:rsidRPr="00DF59B5">
        <w:t xml:space="preserve"> display the information/data in a concentrated way</w:t>
      </w:r>
      <w:r w:rsidR="00FB4A6D">
        <w:t>.</w:t>
      </w:r>
      <w:r w:rsidR="00DF59B5" w:rsidRPr="00DF59B5">
        <w:t xml:space="preserve">  </w:t>
      </w:r>
    </w:p>
    <w:p w14:paraId="19D5B064" w14:textId="3395AB8B" w:rsidR="00DF59B5" w:rsidRDefault="009938CA" w:rsidP="00DF59B5">
      <w:sdt>
        <w:sdtPr>
          <w:id w:val="1729649187"/>
          <w14:checkbox>
            <w14:checked w14:val="0"/>
            <w14:checkedState w14:val="2612" w14:font="MS Gothic"/>
            <w14:uncheckedState w14:val="2610" w14:font="MS Gothic"/>
          </w14:checkbox>
        </w:sdtPr>
        <w:sdtEndPr/>
        <w:sdtContent>
          <w:r w:rsidR="00FB4A6D">
            <w:rPr>
              <w:rFonts w:ascii="MS Gothic" w:eastAsia="MS Gothic" w:hAnsi="MS Gothic" w:hint="eastAsia"/>
            </w:rPr>
            <w:t>☐</w:t>
          </w:r>
        </w:sdtContent>
      </w:sdt>
      <w:r w:rsidR="00FB4A6D">
        <w:t xml:space="preserve"> The</w:t>
      </w:r>
      <w:r w:rsidR="00DF59B5" w:rsidRPr="00DF59B5">
        <w:t xml:space="preserve"> visual</w:t>
      </w:r>
      <w:r w:rsidR="00FB4A6D">
        <w:t>s</w:t>
      </w:r>
      <w:r w:rsidR="00DF59B5" w:rsidRPr="00DF59B5">
        <w:t xml:space="preserve"> illustrate messages and themes f</w:t>
      </w:r>
      <w:r w:rsidR="00FB4A6D">
        <w:t>rom</w:t>
      </w:r>
      <w:r w:rsidR="00DF59B5" w:rsidRPr="00DF59B5">
        <w:t xml:space="preserve"> the accompanying text</w:t>
      </w:r>
      <w:r w:rsidR="00FB4A6D">
        <w:t>.</w:t>
      </w:r>
    </w:p>
    <w:p w14:paraId="2BE52F66" w14:textId="0587535C" w:rsidR="00DF59B5" w:rsidRPr="00DF59B5" w:rsidRDefault="009938CA" w:rsidP="00DF59B5">
      <w:sdt>
        <w:sdtPr>
          <w:id w:val="-2023385224"/>
          <w14:checkbox>
            <w14:checked w14:val="0"/>
            <w14:checkedState w14:val="2612" w14:font="MS Gothic"/>
            <w14:uncheckedState w14:val="2610" w14:font="MS Gothic"/>
          </w14:checkbox>
        </w:sdtPr>
        <w:sdtEndPr/>
        <w:sdtContent>
          <w:r w:rsidR="00FB4A6D">
            <w:rPr>
              <w:rFonts w:ascii="MS Gothic" w:eastAsia="MS Gothic" w:hAnsi="MS Gothic" w:hint="eastAsia"/>
            </w:rPr>
            <w:t>☐</w:t>
          </w:r>
        </w:sdtContent>
      </w:sdt>
      <w:r w:rsidR="00FB4A6D">
        <w:t xml:space="preserve"> The presentation has</w:t>
      </w:r>
      <w:r w:rsidR="00DF59B5" w:rsidRPr="00DF59B5">
        <w:t xml:space="preserve"> business outcomes well defined</w:t>
      </w:r>
      <w:r w:rsidR="00FB4A6D">
        <w:t>.</w:t>
      </w:r>
    </w:p>
    <w:p w14:paraId="125816A7" w14:textId="36B2D44D" w:rsidR="00DF59B5" w:rsidRDefault="009938CA" w:rsidP="00DF59B5">
      <w:sdt>
        <w:sdtPr>
          <w:id w:val="-1839454276"/>
          <w14:checkbox>
            <w14:checked w14:val="0"/>
            <w14:checkedState w14:val="2612" w14:font="MS Gothic"/>
            <w14:uncheckedState w14:val="2610" w14:font="MS Gothic"/>
          </w14:checkbox>
        </w:sdtPr>
        <w:sdtEndPr/>
        <w:sdtContent>
          <w:r w:rsidR="00FB4A6D">
            <w:rPr>
              <w:rFonts w:ascii="MS Gothic" w:eastAsia="MS Gothic" w:hAnsi="MS Gothic" w:hint="eastAsia"/>
            </w:rPr>
            <w:t>☐</w:t>
          </w:r>
        </w:sdtContent>
      </w:sdt>
      <w:r w:rsidR="00FB4A6D">
        <w:t xml:space="preserve"> </w:t>
      </w:r>
      <w:r w:rsidR="00DF59B5" w:rsidRPr="00DF59B5">
        <w:t>Know your information inside and out. Know more than you are presenting and what is behind it</w:t>
      </w:r>
      <w:r w:rsidR="00FB4A6D">
        <w:t>.</w:t>
      </w:r>
    </w:p>
    <w:p w14:paraId="216891B8" w14:textId="1BE837D6" w:rsidR="00FB4A6D" w:rsidRPr="00DF59B5" w:rsidRDefault="009938CA" w:rsidP="00DF59B5">
      <w:sdt>
        <w:sdtPr>
          <w:id w:val="2002077440"/>
          <w14:checkbox>
            <w14:checked w14:val="0"/>
            <w14:checkedState w14:val="2612" w14:font="MS Gothic"/>
            <w14:uncheckedState w14:val="2610" w14:font="MS Gothic"/>
          </w14:checkbox>
        </w:sdtPr>
        <w:sdtEndPr/>
        <w:sdtContent>
          <w:r w:rsidR="00FB4A6D">
            <w:rPr>
              <w:rFonts w:ascii="MS Gothic" w:eastAsia="MS Gothic" w:hAnsi="MS Gothic" w:hint="eastAsia"/>
            </w:rPr>
            <w:t>☐</w:t>
          </w:r>
        </w:sdtContent>
      </w:sdt>
      <w:r w:rsidR="00FB4A6D">
        <w:t xml:space="preserve"> Ensure you have supporting material ready to reference in the appendix. </w:t>
      </w:r>
    </w:p>
    <w:p w14:paraId="5869B9CA" w14:textId="71170A04" w:rsidR="00DF59B5" w:rsidRPr="00DF59B5" w:rsidRDefault="009938CA" w:rsidP="00DF59B5">
      <w:sdt>
        <w:sdtPr>
          <w:id w:val="960390061"/>
          <w14:checkbox>
            <w14:checked w14:val="0"/>
            <w14:checkedState w14:val="2612" w14:font="MS Gothic"/>
            <w14:uncheckedState w14:val="2610" w14:font="MS Gothic"/>
          </w14:checkbox>
        </w:sdtPr>
        <w:sdtEndPr/>
        <w:sdtContent>
          <w:r w:rsidR="00FB4A6D">
            <w:rPr>
              <w:rFonts w:ascii="MS Gothic" w:eastAsia="MS Gothic" w:hAnsi="MS Gothic" w:hint="eastAsia"/>
            </w:rPr>
            <w:t>☐</w:t>
          </w:r>
        </w:sdtContent>
      </w:sdt>
      <w:r w:rsidR="00FB4A6D">
        <w:t xml:space="preserve"> If using a</w:t>
      </w:r>
      <w:r w:rsidR="00DF59B5" w:rsidRPr="00DF59B5">
        <w:t xml:space="preserve"> metrics </w:t>
      </w:r>
      <w:r w:rsidR="00FB4A6D">
        <w:t xml:space="preserve">dashboard, the metrics </w:t>
      </w:r>
      <w:r w:rsidR="00DF59B5" w:rsidRPr="00DF59B5">
        <w:t>tell a story and help solve business problems</w:t>
      </w:r>
      <w:r w:rsidR="00FB4A6D">
        <w:t xml:space="preserve">. The dashboard is not crowded and easy to scan. </w:t>
      </w:r>
    </w:p>
    <w:p w14:paraId="6B097244" w14:textId="5D46682A" w:rsidR="00DF59B5" w:rsidRPr="00DF59B5" w:rsidRDefault="009938CA" w:rsidP="00DF59B5">
      <w:sdt>
        <w:sdtPr>
          <w:id w:val="216783471"/>
          <w14:checkbox>
            <w14:checked w14:val="0"/>
            <w14:checkedState w14:val="2612" w14:font="MS Gothic"/>
            <w14:uncheckedState w14:val="2610" w14:font="MS Gothic"/>
          </w14:checkbox>
        </w:sdtPr>
        <w:sdtEndPr/>
        <w:sdtContent>
          <w:r w:rsidR="00FB4A6D">
            <w:rPr>
              <w:rFonts w:ascii="MS Gothic" w:eastAsia="MS Gothic" w:hAnsi="MS Gothic" w:hint="eastAsia"/>
            </w:rPr>
            <w:t>☐</w:t>
          </w:r>
        </w:sdtContent>
      </w:sdt>
      <w:r w:rsidR="00FB4A6D">
        <w:t xml:space="preserve"> </w:t>
      </w:r>
      <w:r w:rsidR="00DF59B5" w:rsidRPr="00DF59B5">
        <w:t xml:space="preserve">The presentation </w:t>
      </w:r>
      <w:r w:rsidR="00FB4A6D">
        <w:t xml:space="preserve">is </w:t>
      </w:r>
      <w:r w:rsidR="00DF59B5" w:rsidRPr="00DF59B5">
        <w:t>optimized, engaging, and insightful</w:t>
      </w:r>
      <w:r w:rsidR="00FB4A6D">
        <w:t xml:space="preserve">. </w:t>
      </w:r>
    </w:p>
    <w:p w14:paraId="64718C84" w14:textId="3166FE10" w:rsidR="00DF59B5" w:rsidRPr="00DF59B5" w:rsidRDefault="009938CA" w:rsidP="00DF59B5">
      <w:sdt>
        <w:sdtPr>
          <w:id w:val="593979664"/>
          <w14:checkbox>
            <w14:checked w14:val="0"/>
            <w14:checkedState w14:val="2612" w14:font="MS Gothic"/>
            <w14:uncheckedState w14:val="2610" w14:font="MS Gothic"/>
          </w14:checkbox>
        </w:sdtPr>
        <w:sdtEndPr/>
        <w:sdtContent>
          <w:r w:rsidR="00FB4A6D">
            <w:rPr>
              <w:rFonts w:ascii="MS Gothic" w:eastAsia="MS Gothic" w:hAnsi="MS Gothic" w:hint="eastAsia"/>
            </w:rPr>
            <w:t>☐</w:t>
          </w:r>
        </w:sdtContent>
      </w:sdt>
      <w:r w:rsidR="00FB4A6D">
        <w:t xml:space="preserve"> </w:t>
      </w:r>
      <w:r w:rsidR="00DF59B5" w:rsidRPr="00DF59B5">
        <w:t>IT’s value</w:t>
      </w:r>
      <w:r w:rsidR="00C0166C">
        <w:t xml:space="preserve"> and</w:t>
      </w:r>
      <w:r w:rsidR="00DF59B5" w:rsidRPr="00DF59B5">
        <w:t xml:space="preserve"> contribution </w:t>
      </w:r>
      <w:proofErr w:type="gramStart"/>
      <w:r w:rsidR="00DF59B5" w:rsidRPr="00DF59B5">
        <w:t>is</w:t>
      </w:r>
      <w:proofErr w:type="gramEnd"/>
      <w:r w:rsidR="00DF59B5" w:rsidRPr="00DF59B5">
        <w:t xml:space="preserve"> clearly identified</w:t>
      </w:r>
      <w:r w:rsidR="00FB4A6D">
        <w:t>.</w:t>
      </w:r>
    </w:p>
    <w:p w14:paraId="7328A0DB" w14:textId="50DED0D7" w:rsidR="00DF59B5" w:rsidRPr="00DF59B5" w:rsidRDefault="009938CA" w:rsidP="00DF59B5">
      <w:sdt>
        <w:sdtPr>
          <w:id w:val="-640341067"/>
          <w14:checkbox>
            <w14:checked w14:val="0"/>
            <w14:checkedState w14:val="2612" w14:font="MS Gothic"/>
            <w14:uncheckedState w14:val="2610" w14:font="MS Gothic"/>
          </w14:checkbox>
        </w:sdtPr>
        <w:sdtEndPr/>
        <w:sdtContent>
          <w:r w:rsidR="00FB4A6D">
            <w:rPr>
              <w:rFonts w:ascii="MS Gothic" w:eastAsia="MS Gothic" w:hAnsi="MS Gothic" w:hint="eastAsia"/>
            </w:rPr>
            <w:t>☐</w:t>
          </w:r>
        </w:sdtContent>
      </w:sdt>
      <w:r w:rsidR="00FB4A6D">
        <w:t xml:space="preserve"> </w:t>
      </w:r>
      <w:r w:rsidR="00DF59B5" w:rsidRPr="00DF59B5">
        <w:t>You had pre-meetings to validate and build support</w:t>
      </w:r>
      <w:r w:rsidR="00FB4A6D">
        <w:t>.</w:t>
      </w:r>
    </w:p>
    <w:p w14:paraId="78AFE9E4" w14:textId="61C4AAF1" w:rsidR="00DF59B5" w:rsidRPr="00DF59B5" w:rsidRDefault="009938CA" w:rsidP="00DF59B5">
      <w:sdt>
        <w:sdtPr>
          <w:id w:val="-210341"/>
          <w14:checkbox>
            <w14:checked w14:val="0"/>
            <w14:checkedState w14:val="2612" w14:font="MS Gothic"/>
            <w14:uncheckedState w14:val="2610" w14:font="MS Gothic"/>
          </w14:checkbox>
        </w:sdtPr>
        <w:sdtEndPr/>
        <w:sdtContent>
          <w:r w:rsidR="00FB4A6D">
            <w:rPr>
              <w:rFonts w:ascii="MS Gothic" w:eastAsia="MS Gothic" w:hAnsi="MS Gothic" w:hint="eastAsia"/>
            </w:rPr>
            <w:t>☐</w:t>
          </w:r>
        </w:sdtContent>
      </w:sdt>
      <w:r w:rsidR="00FB4A6D">
        <w:t xml:space="preserve"> </w:t>
      </w:r>
      <w:r w:rsidR="00DF59B5" w:rsidRPr="00DF59B5">
        <w:t>You are clear on the meeting logistics: where and when</w:t>
      </w:r>
      <w:r w:rsidR="00FB4A6D">
        <w:t>.</w:t>
      </w:r>
    </w:p>
    <w:p w14:paraId="0FACC53E" w14:textId="0A6BB9D4" w:rsidR="00DF59B5" w:rsidRPr="00DF59B5" w:rsidRDefault="009938CA" w:rsidP="00DF59B5">
      <w:sdt>
        <w:sdtPr>
          <w:id w:val="496315086"/>
          <w14:checkbox>
            <w14:checked w14:val="0"/>
            <w14:checkedState w14:val="2612" w14:font="MS Gothic"/>
            <w14:uncheckedState w14:val="2610" w14:font="MS Gothic"/>
          </w14:checkbox>
        </w:sdtPr>
        <w:sdtEndPr/>
        <w:sdtContent>
          <w:r w:rsidR="00FB4A6D">
            <w:rPr>
              <w:rFonts w:ascii="MS Gothic" w:eastAsia="MS Gothic" w:hAnsi="MS Gothic" w:hint="eastAsia"/>
            </w:rPr>
            <w:t>☐</w:t>
          </w:r>
        </w:sdtContent>
      </w:sdt>
      <w:r w:rsidR="00FB4A6D">
        <w:t xml:space="preserve"> </w:t>
      </w:r>
      <w:r w:rsidR="00DF59B5" w:rsidRPr="00DF59B5">
        <w:t>Ensure your slides are not too crowded or provide too much information</w:t>
      </w:r>
      <w:r w:rsidR="00FB4A6D">
        <w:t>.</w:t>
      </w:r>
    </w:p>
    <w:p w14:paraId="4AA251BC" w14:textId="18EB916D" w:rsidR="00FB4A6D" w:rsidRDefault="009938CA" w:rsidP="00DF59B5">
      <w:sdt>
        <w:sdtPr>
          <w:id w:val="-1240092254"/>
          <w14:checkbox>
            <w14:checked w14:val="0"/>
            <w14:checkedState w14:val="2612" w14:font="MS Gothic"/>
            <w14:uncheckedState w14:val="2610" w14:font="MS Gothic"/>
          </w14:checkbox>
        </w:sdtPr>
        <w:sdtEndPr/>
        <w:sdtContent>
          <w:r w:rsidR="00FB4A6D">
            <w:rPr>
              <w:rFonts w:ascii="MS Gothic" w:eastAsia="MS Gothic" w:hAnsi="MS Gothic" w:hint="eastAsia"/>
            </w:rPr>
            <w:t>☐</w:t>
          </w:r>
        </w:sdtContent>
      </w:sdt>
      <w:r w:rsidR="00FB4A6D">
        <w:t xml:space="preserve"> Ensure you</w:t>
      </w:r>
      <w:r w:rsidR="00DF59B5" w:rsidRPr="00DF59B5">
        <w:t xml:space="preserve"> have a maximum of </w:t>
      </w:r>
      <w:r w:rsidR="0080522F">
        <w:t>five to seven</w:t>
      </w:r>
      <w:r w:rsidR="00DF59B5" w:rsidRPr="00DF59B5">
        <w:t xml:space="preserve"> slides</w:t>
      </w:r>
      <w:r w:rsidR="00FB4A6D">
        <w:t xml:space="preserve">. </w:t>
      </w:r>
    </w:p>
    <w:p w14:paraId="7217A746" w14:textId="35A01FBE" w:rsidR="00DF59B5" w:rsidRPr="00DF59B5" w:rsidRDefault="009938CA" w:rsidP="00DF59B5">
      <w:sdt>
        <w:sdtPr>
          <w:id w:val="595608530"/>
          <w14:checkbox>
            <w14:checked w14:val="0"/>
            <w14:checkedState w14:val="2612" w14:font="MS Gothic"/>
            <w14:uncheckedState w14:val="2610" w14:font="MS Gothic"/>
          </w14:checkbox>
        </w:sdtPr>
        <w:sdtEndPr/>
        <w:sdtContent>
          <w:r w:rsidR="00FB4A6D">
            <w:rPr>
              <w:rFonts w:ascii="MS Gothic" w:eastAsia="MS Gothic" w:hAnsi="MS Gothic" w:hint="eastAsia"/>
            </w:rPr>
            <w:t>☐</w:t>
          </w:r>
        </w:sdtContent>
      </w:sdt>
      <w:r w:rsidR="00FB4A6D">
        <w:t xml:space="preserve"> E</w:t>
      </w:r>
      <w:r w:rsidR="00DF59B5" w:rsidRPr="00DF59B5">
        <w:t>nsure you present less and provide an opportunity for discussion</w:t>
      </w:r>
      <w:r w:rsidR="00FB4A6D">
        <w:t>.</w:t>
      </w:r>
    </w:p>
    <w:p w14:paraId="10791AC6" w14:textId="289F253C" w:rsidR="00DF59B5" w:rsidRPr="00DF59B5" w:rsidRDefault="009938CA" w:rsidP="00DF59B5">
      <w:sdt>
        <w:sdtPr>
          <w:id w:val="1298808749"/>
          <w14:checkbox>
            <w14:checked w14:val="0"/>
            <w14:checkedState w14:val="2612" w14:font="MS Gothic"/>
            <w14:uncheckedState w14:val="2610" w14:font="MS Gothic"/>
          </w14:checkbox>
        </w:sdtPr>
        <w:sdtEndPr/>
        <w:sdtContent>
          <w:r w:rsidR="00FB4A6D">
            <w:rPr>
              <w:rFonts w:ascii="MS Gothic" w:eastAsia="MS Gothic" w:hAnsi="MS Gothic" w:hint="eastAsia"/>
            </w:rPr>
            <w:t>☐</w:t>
          </w:r>
        </w:sdtContent>
      </w:sdt>
      <w:r w:rsidR="00FB4A6D">
        <w:t xml:space="preserve"> </w:t>
      </w:r>
      <w:r w:rsidR="00DF59B5" w:rsidRPr="00DF59B5">
        <w:t>Include a strong introduction with background, context</w:t>
      </w:r>
      <w:r w:rsidR="00C72D0E">
        <w:t>,</w:t>
      </w:r>
      <w:r w:rsidR="00DF59B5" w:rsidRPr="00DF59B5">
        <w:t xml:space="preserve"> and a clearly stated business problem/impact</w:t>
      </w:r>
      <w:r w:rsidR="00FB4A6D">
        <w:t>.</w:t>
      </w:r>
    </w:p>
    <w:p w14:paraId="1104D89A" w14:textId="188D1B92" w:rsidR="00DF59B5" w:rsidRPr="00DF59B5" w:rsidRDefault="009938CA" w:rsidP="00DF59B5">
      <w:sdt>
        <w:sdtPr>
          <w:id w:val="1872186107"/>
          <w14:checkbox>
            <w14:checked w14:val="0"/>
            <w14:checkedState w14:val="2612" w14:font="MS Gothic"/>
            <w14:uncheckedState w14:val="2610" w14:font="MS Gothic"/>
          </w14:checkbox>
        </w:sdtPr>
        <w:sdtEndPr/>
        <w:sdtContent>
          <w:r w:rsidR="00FB4A6D">
            <w:rPr>
              <w:rFonts w:ascii="MS Gothic" w:eastAsia="MS Gothic" w:hAnsi="MS Gothic" w:hint="eastAsia"/>
            </w:rPr>
            <w:t>☐</w:t>
          </w:r>
        </w:sdtContent>
      </w:sdt>
      <w:r w:rsidR="00FB4A6D">
        <w:t xml:space="preserve"> </w:t>
      </w:r>
      <w:r w:rsidR="00DF59B5" w:rsidRPr="00DF59B5">
        <w:t xml:space="preserve">Send all presentation material and supporting documentation ahead of time to board members. Review in individual meetings with members if possible. </w:t>
      </w:r>
    </w:p>
    <w:p w14:paraId="3FA837A5" w14:textId="7CF54A2C" w:rsidR="00FB4A6D" w:rsidRDefault="009938CA" w:rsidP="00FB4A6D">
      <w:sdt>
        <w:sdtPr>
          <w:id w:val="-1259756740"/>
          <w14:checkbox>
            <w14:checked w14:val="0"/>
            <w14:checkedState w14:val="2612" w14:font="MS Gothic"/>
            <w14:uncheckedState w14:val="2610" w14:font="MS Gothic"/>
          </w14:checkbox>
        </w:sdtPr>
        <w:sdtEndPr/>
        <w:sdtContent>
          <w:r w:rsidR="00FB4A6D">
            <w:rPr>
              <w:rFonts w:ascii="MS Gothic" w:eastAsia="MS Gothic" w:hAnsi="MS Gothic" w:hint="eastAsia"/>
            </w:rPr>
            <w:t>☐</w:t>
          </w:r>
        </w:sdtContent>
      </w:sdt>
      <w:r w:rsidR="00FB4A6D">
        <w:t xml:space="preserve"> </w:t>
      </w:r>
      <w:r w:rsidR="00DF59B5" w:rsidRPr="00DF59B5">
        <w:t xml:space="preserve">Include information on cybersecurity in every presentation – this is top of mind for all boards and reflects </w:t>
      </w:r>
      <w:proofErr w:type="gramStart"/>
      <w:r w:rsidR="00DF59B5" w:rsidRPr="00DF59B5">
        <w:t>IT’s</w:t>
      </w:r>
      <w:proofErr w:type="gramEnd"/>
      <w:r w:rsidR="00DF59B5" w:rsidRPr="00DF59B5">
        <w:t xml:space="preserve"> proactive stance on protecting the company against security threats.</w:t>
      </w:r>
    </w:p>
    <w:p w14:paraId="5236400B" w14:textId="77777777" w:rsidR="00FB4A6D" w:rsidRDefault="00FB4A6D" w:rsidP="00FB4A6D"/>
    <w:p w14:paraId="45B177F0" w14:textId="5AF68DBB" w:rsidR="000C3D04" w:rsidRDefault="000C3D04" w:rsidP="000C3D04">
      <w:pPr>
        <w:pStyle w:val="Heading2"/>
      </w:pPr>
      <w:r>
        <w:t>Presentation Delivery</w:t>
      </w:r>
    </w:p>
    <w:p w14:paraId="774F963E" w14:textId="004F8DBC" w:rsidR="000C3D04" w:rsidRPr="000C3D04" w:rsidRDefault="000C3D04" w:rsidP="000C3D04">
      <w:pPr>
        <w:rPr>
          <w:sz w:val="24"/>
          <w:szCs w:val="32"/>
        </w:rPr>
      </w:pPr>
      <w:r w:rsidRPr="000C3D04">
        <w:rPr>
          <w:sz w:val="24"/>
          <w:szCs w:val="32"/>
        </w:rPr>
        <w:t>Deliver a captivating presentation when you get to the board meeting.</w:t>
      </w:r>
    </w:p>
    <w:p w14:paraId="06FD10C2" w14:textId="3578A371" w:rsidR="000C3D04" w:rsidRDefault="000C3D04" w:rsidP="000C3D04"/>
    <w:p w14:paraId="2BA2EE6C" w14:textId="1D5F777F" w:rsidR="00FB4A6D" w:rsidRPr="00FB4A6D" w:rsidRDefault="009938CA" w:rsidP="00FB4A6D">
      <w:sdt>
        <w:sdtPr>
          <w:id w:val="1253864561"/>
          <w14:checkbox>
            <w14:checked w14:val="0"/>
            <w14:checkedState w14:val="2612" w14:font="MS Gothic"/>
            <w14:uncheckedState w14:val="2610" w14:font="MS Gothic"/>
          </w14:checkbox>
        </w:sdtPr>
        <w:sdtEndPr/>
        <w:sdtContent>
          <w:r w:rsidR="00FB4A6D">
            <w:rPr>
              <w:rFonts w:ascii="MS Gothic" w:eastAsia="MS Gothic" w:hAnsi="MS Gothic" w:hint="eastAsia"/>
            </w:rPr>
            <w:t>☐</w:t>
          </w:r>
        </w:sdtContent>
      </w:sdt>
      <w:r w:rsidR="004A55E3">
        <w:t xml:space="preserve"> </w:t>
      </w:r>
      <w:r w:rsidR="00FB4A6D" w:rsidRPr="00FB4A6D">
        <w:t xml:space="preserve">Start with a story or something memorable up front to break the ice. </w:t>
      </w:r>
    </w:p>
    <w:p w14:paraId="24A17DE0" w14:textId="4297424E" w:rsidR="00FB4A6D" w:rsidRPr="00FB4A6D" w:rsidRDefault="009938CA" w:rsidP="00FB4A6D">
      <w:sdt>
        <w:sdtPr>
          <w:id w:val="129454393"/>
          <w14:checkbox>
            <w14:checked w14:val="0"/>
            <w14:checkedState w14:val="2612" w14:font="MS Gothic"/>
            <w14:uncheckedState w14:val="2610" w14:font="MS Gothic"/>
          </w14:checkbox>
        </w:sdtPr>
        <w:sdtEndPr/>
        <w:sdtContent>
          <w:r w:rsidR="00FB4A6D">
            <w:rPr>
              <w:rFonts w:ascii="MS Gothic" w:eastAsia="MS Gothic" w:hAnsi="MS Gothic" w:hint="eastAsia"/>
            </w:rPr>
            <w:t>☐</w:t>
          </w:r>
        </w:sdtContent>
      </w:sdt>
      <w:r w:rsidR="004A55E3">
        <w:t xml:space="preserve"> </w:t>
      </w:r>
      <w:r w:rsidR="00FB4A6D" w:rsidRPr="00FB4A6D">
        <w:t>Go in with the end state in mind (focus on the outcome/end goal and go backwards)</w:t>
      </w:r>
      <w:r w:rsidR="00991E26">
        <w:t>.</w:t>
      </w:r>
      <w:r w:rsidR="00FB4A6D" w:rsidRPr="00FB4A6D">
        <w:t xml:space="preserve"> What’s your </w:t>
      </w:r>
      <w:r w:rsidR="00991E26">
        <w:t>one</w:t>
      </w:r>
      <w:r w:rsidR="00FB4A6D" w:rsidRPr="00FB4A6D">
        <w:t xml:space="preserve"> call to action?</w:t>
      </w:r>
    </w:p>
    <w:p w14:paraId="6266CFA4" w14:textId="74B420F0" w:rsidR="00FB4A6D" w:rsidRPr="00FB4A6D" w:rsidRDefault="009938CA" w:rsidP="00FB4A6D">
      <w:sdt>
        <w:sdtPr>
          <w:id w:val="1481807945"/>
          <w14:checkbox>
            <w14:checked w14:val="0"/>
            <w14:checkedState w14:val="2612" w14:font="MS Gothic"/>
            <w14:uncheckedState w14:val="2610" w14:font="MS Gothic"/>
          </w14:checkbox>
        </w:sdtPr>
        <w:sdtEndPr/>
        <w:sdtContent>
          <w:r w:rsidR="00FB4A6D">
            <w:rPr>
              <w:rFonts w:ascii="MS Gothic" w:eastAsia="MS Gothic" w:hAnsi="MS Gothic" w:hint="eastAsia"/>
            </w:rPr>
            <w:t>☐</w:t>
          </w:r>
        </w:sdtContent>
      </w:sdt>
      <w:r w:rsidR="004A55E3">
        <w:t xml:space="preserve"> </w:t>
      </w:r>
      <w:r w:rsidR="00FB4A6D" w:rsidRPr="00FB4A6D">
        <w:t>Content must compl</w:t>
      </w:r>
      <w:r w:rsidR="001B33EE">
        <w:t>e</w:t>
      </w:r>
      <w:r w:rsidR="00FB4A6D" w:rsidRPr="00FB4A6D">
        <w:t xml:space="preserve">ment your end goal, </w:t>
      </w:r>
      <w:r w:rsidR="0083757A">
        <w:t xml:space="preserve">so </w:t>
      </w:r>
      <w:r w:rsidR="00FB4A6D" w:rsidRPr="00FB4A6D">
        <w:t>filter out any content that doesn’t comp</w:t>
      </w:r>
      <w:r w:rsidR="001B33EE">
        <w:t>le</w:t>
      </w:r>
      <w:r w:rsidR="00FB4A6D" w:rsidRPr="00FB4A6D">
        <w:t xml:space="preserve">ment the end goal. </w:t>
      </w:r>
    </w:p>
    <w:p w14:paraId="1D38BB8B" w14:textId="66857F86" w:rsidR="00FB4A6D" w:rsidRPr="00FB4A6D" w:rsidRDefault="009938CA" w:rsidP="00FB4A6D">
      <w:sdt>
        <w:sdtPr>
          <w:id w:val="-548139221"/>
          <w14:checkbox>
            <w14:checked w14:val="0"/>
            <w14:checkedState w14:val="2612" w14:font="MS Gothic"/>
            <w14:uncheckedState w14:val="2610" w14:font="MS Gothic"/>
          </w14:checkbox>
        </w:sdtPr>
        <w:sdtEndPr/>
        <w:sdtContent>
          <w:r w:rsidR="00FB4A6D">
            <w:rPr>
              <w:rFonts w:ascii="MS Gothic" w:eastAsia="MS Gothic" w:hAnsi="MS Gothic" w:hint="eastAsia"/>
            </w:rPr>
            <w:t>☐</w:t>
          </w:r>
        </w:sdtContent>
      </w:sdt>
      <w:r w:rsidR="004A55E3">
        <w:t xml:space="preserve"> </w:t>
      </w:r>
      <w:r w:rsidR="00FB4A6D" w:rsidRPr="00FB4A6D">
        <w:t>Ruthlessly prioritize your content.</w:t>
      </w:r>
    </w:p>
    <w:p w14:paraId="247F8BBB" w14:textId="43FD467A" w:rsidR="00FB4A6D" w:rsidRPr="00FB4A6D" w:rsidRDefault="009938CA" w:rsidP="00FB4A6D">
      <w:sdt>
        <w:sdtPr>
          <w:id w:val="183561044"/>
          <w14:checkbox>
            <w14:checked w14:val="0"/>
            <w14:checkedState w14:val="2612" w14:font="MS Gothic"/>
            <w14:uncheckedState w14:val="2610" w14:font="MS Gothic"/>
          </w14:checkbox>
        </w:sdtPr>
        <w:sdtEndPr/>
        <w:sdtContent>
          <w:r w:rsidR="00FB4A6D">
            <w:rPr>
              <w:rFonts w:ascii="MS Gothic" w:eastAsia="MS Gothic" w:hAnsi="MS Gothic" w:hint="eastAsia"/>
            </w:rPr>
            <w:t>☐</w:t>
          </w:r>
        </w:sdtContent>
      </w:sdt>
      <w:r w:rsidR="004A55E3">
        <w:t xml:space="preserve"> </w:t>
      </w:r>
      <w:r w:rsidR="00FB4A6D" w:rsidRPr="00FB4A6D">
        <w:t xml:space="preserve">Be prepared to have less time to speak. Be prepared with shorter versions of your presentation. </w:t>
      </w:r>
    </w:p>
    <w:p w14:paraId="4C203C4E" w14:textId="485E85E9" w:rsidR="00FB4A6D" w:rsidRPr="00FB4A6D" w:rsidRDefault="009938CA" w:rsidP="00FB4A6D">
      <w:sdt>
        <w:sdtPr>
          <w:id w:val="1714694286"/>
          <w14:checkbox>
            <w14:checked w14:val="0"/>
            <w14:checkedState w14:val="2612" w14:font="MS Gothic"/>
            <w14:uncheckedState w14:val="2610" w14:font="MS Gothic"/>
          </w14:checkbox>
        </w:sdtPr>
        <w:sdtEndPr/>
        <w:sdtContent>
          <w:r w:rsidR="00FB4A6D">
            <w:rPr>
              <w:rFonts w:ascii="MS Gothic" w:eastAsia="MS Gothic" w:hAnsi="MS Gothic" w:hint="eastAsia"/>
            </w:rPr>
            <w:t>☐</w:t>
          </w:r>
        </w:sdtContent>
      </w:sdt>
      <w:r w:rsidR="004A55E3">
        <w:t xml:space="preserve"> </w:t>
      </w:r>
      <w:r w:rsidR="00FB4A6D">
        <w:t>Include an a</w:t>
      </w:r>
      <w:r w:rsidR="00FB4A6D" w:rsidRPr="00FB4A6D">
        <w:t>ppendix with supporting data but don’t be data heavy in your presentation. Integrate the data into a story</w:t>
      </w:r>
      <w:r w:rsidR="003339EF">
        <w:t>,</w:t>
      </w:r>
      <w:r w:rsidR="00FB4A6D" w:rsidRPr="00FB4A6D">
        <w:t xml:space="preserve"> which should be your focus.</w:t>
      </w:r>
    </w:p>
    <w:p w14:paraId="0BB65F18" w14:textId="1EA3BD42" w:rsidR="00FB4A6D" w:rsidRPr="00FB4A6D" w:rsidRDefault="009938CA" w:rsidP="00FB4A6D">
      <w:sdt>
        <w:sdtPr>
          <w:id w:val="12892561"/>
          <w14:checkbox>
            <w14:checked w14:val="0"/>
            <w14:checkedState w14:val="2612" w14:font="MS Gothic"/>
            <w14:uncheckedState w14:val="2610" w14:font="MS Gothic"/>
          </w14:checkbox>
        </w:sdtPr>
        <w:sdtEndPr/>
        <w:sdtContent>
          <w:r w:rsidR="00FB4A6D">
            <w:rPr>
              <w:rFonts w:ascii="MS Gothic" w:eastAsia="MS Gothic" w:hAnsi="MS Gothic" w:hint="eastAsia"/>
            </w:rPr>
            <w:t>☐</w:t>
          </w:r>
        </w:sdtContent>
      </w:sdt>
      <w:r w:rsidR="004A55E3">
        <w:t xml:space="preserve"> </w:t>
      </w:r>
      <w:r w:rsidR="00FB4A6D" w:rsidRPr="00FB4A6D">
        <w:t xml:space="preserve">Be deliberate in what you want to show your audience. </w:t>
      </w:r>
    </w:p>
    <w:p w14:paraId="6E6ADEA1" w14:textId="2AF15D8F" w:rsidR="00FB4A6D" w:rsidRPr="00FB4A6D" w:rsidRDefault="009938CA" w:rsidP="00FB4A6D">
      <w:sdt>
        <w:sdtPr>
          <w:id w:val="2101054175"/>
          <w14:checkbox>
            <w14:checked w14:val="0"/>
            <w14:checkedState w14:val="2612" w14:font="MS Gothic"/>
            <w14:uncheckedState w14:val="2610" w14:font="MS Gothic"/>
          </w14:checkbox>
        </w:sdtPr>
        <w:sdtEndPr/>
        <w:sdtContent>
          <w:r w:rsidR="00FB4A6D">
            <w:rPr>
              <w:rFonts w:ascii="MS Gothic" w:eastAsia="MS Gothic" w:hAnsi="MS Gothic" w:hint="eastAsia"/>
            </w:rPr>
            <w:t>☐</w:t>
          </w:r>
        </w:sdtContent>
      </w:sdt>
      <w:r w:rsidR="004A55E3">
        <w:t xml:space="preserve"> </w:t>
      </w:r>
      <w:r w:rsidR="00FB4A6D" w:rsidRPr="00FB4A6D">
        <w:t>Ensure you have clean slides so the audience can focus on your speaking and not</w:t>
      </w:r>
      <w:r w:rsidR="00A51F49">
        <w:t xml:space="preserve"> be</w:t>
      </w:r>
      <w:r w:rsidR="00FB4A6D" w:rsidRPr="00FB4A6D">
        <w:t xml:space="preserve"> focused on your slide</w:t>
      </w:r>
      <w:r w:rsidR="00FB4A6D">
        <w:t>.</w:t>
      </w:r>
      <w:r w:rsidR="00FB4A6D" w:rsidRPr="00FB4A6D">
        <w:t xml:space="preserve"> </w:t>
      </w:r>
    </w:p>
    <w:p w14:paraId="14EBA833" w14:textId="658CB377" w:rsidR="00FB4A6D" w:rsidRPr="00FB4A6D" w:rsidRDefault="009938CA" w:rsidP="00FB4A6D">
      <w:sdt>
        <w:sdtPr>
          <w:id w:val="-1029187611"/>
          <w14:checkbox>
            <w14:checked w14:val="0"/>
            <w14:checkedState w14:val="2612" w14:font="MS Gothic"/>
            <w14:uncheckedState w14:val="2610" w14:font="MS Gothic"/>
          </w14:checkbox>
        </w:sdtPr>
        <w:sdtEndPr/>
        <w:sdtContent>
          <w:r w:rsidR="00FB4A6D">
            <w:rPr>
              <w:rFonts w:ascii="MS Gothic" w:eastAsia="MS Gothic" w:hAnsi="MS Gothic" w:hint="eastAsia"/>
            </w:rPr>
            <w:t>☐</w:t>
          </w:r>
        </w:sdtContent>
      </w:sdt>
      <w:r w:rsidR="004A55E3">
        <w:t xml:space="preserve"> </w:t>
      </w:r>
      <w:r w:rsidR="00FB4A6D" w:rsidRPr="00FB4A6D">
        <w:t xml:space="preserve">Practice the delivery of the content multiple times and in front of team members or your Info-Tech counselor who can provide feedback. </w:t>
      </w:r>
    </w:p>
    <w:p w14:paraId="2FA05A9C" w14:textId="66D2ED80" w:rsidR="00FB4A6D" w:rsidRPr="00FB4A6D" w:rsidRDefault="009938CA" w:rsidP="00FB4A6D">
      <w:sdt>
        <w:sdtPr>
          <w:id w:val="1713463574"/>
          <w14:checkbox>
            <w14:checked w14:val="0"/>
            <w14:checkedState w14:val="2612" w14:font="MS Gothic"/>
            <w14:uncheckedState w14:val="2610" w14:font="MS Gothic"/>
          </w14:checkbox>
        </w:sdtPr>
        <w:sdtEndPr/>
        <w:sdtContent>
          <w:r w:rsidR="00FB4A6D">
            <w:rPr>
              <w:rFonts w:ascii="MS Gothic" w:eastAsia="MS Gothic" w:hAnsi="MS Gothic" w:hint="eastAsia"/>
            </w:rPr>
            <w:t>☐</w:t>
          </w:r>
        </w:sdtContent>
      </w:sdt>
      <w:r w:rsidR="004A55E3">
        <w:t xml:space="preserve"> </w:t>
      </w:r>
      <w:r w:rsidR="00FB4A6D" w:rsidRPr="00FB4A6D">
        <w:t>Ask for feedback.</w:t>
      </w:r>
    </w:p>
    <w:p w14:paraId="35C0E159" w14:textId="2AC51C14" w:rsidR="00FB4A6D" w:rsidRPr="00FB4A6D" w:rsidRDefault="009938CA" w:rsidP="00FB4A6D">
      <w:sdt>
        <w:sdtPr>
          <w:id w:val="-1768989846"/>
          <w14:checkbox>
            <w14:checked w14:val="0"/>
            <w14:checkedState w14:val="2612" w14:font="MS Gothic"/>
            <w14:uncheckedState w14:val="2610" w14:font="MS Gothic"/>
          </w14:checkbox>
        </w:sdtPr>
        <w:sdtEndPr/>
        <w:sdtContent>
          <w:r w:rsidR="00FB4A6D">
            <w:rPr>
              <w:rFonts w:ascii="MS Gothic" w:eastAsia="MS Gothic" w:hAnsi="MS Gothic" w:hint="eastAsia"/>
            </w:rPr>
            <w:t>☐</w:t>
          </w:r>
        </w:sdtContent>
      </w:sdt>
      <w:r w:rsidR="004A55E3">
        <w:t xml:space="preserve"> </w:t>
      </w:r>
      <w:r w:rsidR="00FB4A6D" w:rsidRPr="00FB4A6D">
        <w:t xml:space="preserve">Record yourself presenting. </w:t>
      </w:r>
    </w:p>
    <w:p w14:paraId="4391E288" w14:textId="42F48B27" w:rsidR="00FB4A6D" w:rsidRPr="00FB4A6D" w:rsidRDefault="009938CA" w:rsidP="00FB4A6D">
      <w:sdt>
        <w:sdtPr>
          <w:id w:val="-2061546342"/>
          <w14:checkbox>
            <w14:checked w14:val="0"/>
            <w14:checkedState w14:val="2612" w14:font="MS Gothic"/>
            <w14:uncheckedState w14:val="2610" w14:font="MS Gothic"/>
          </w14:checkbox>
        </w:sdtPr>
        <w:sdtEndPr/>
        <w:sdtContent>
          <w:r w:rsidR="00FB4A6D">
            <w:rPr>
              <w:rFonts w:ascii="MS Gothic" w:eastAsia="MS Gothic" w:hAnsi="MS Gothic" w:hint="eastAsia"/>
            </w:rPr>
            <w:t>☐</w:t>
          </w:r>
        </w:sdtContent>
      </w:sdt>
      <w:r w:rsidR="004A55E3">
        <w:t xml:space="preserve"> </w:t>
      </w:r>
      <w:r w:rsidR="00FB4A6D" w:rsidRPr="00FB4A6D">
        <w:t xml:space="preserve">Be prepared that </w:t>
      </w:r>
      <w:r w:rsidR="005479F7">
        <w:t>you</w:t>
      </w:r>
      <w:r w:rsidR="00FB4A6D" w:rsidRPr="00FB4A6D">
        <w:t xml:space="preserve"> might </w:t>
      </w:r>
      <w:r w:rsidR="005479F7">
        <w:t xml:space="preserve">be </w:t>
      </w:r>
      <w:r w:rsidR="00FB4A6D" w:rsidRPr="00FB4A6D">
        <w:t>sidetrack</w:t>
      </w:r>
      <w:r w:rsidR="005479F7">
        <w:t>ed</w:t>
      </w:r>
      <w:r w:rsidR="00FB4A6D" w:rsidRPr="00FB4A6D">
        <w:t xml:space="preserve"> – be ready </w:t>
      </w:r>
      <w:r w:rsidR="009B745F">
        <w:t>whether</w:t>
      </w:r>
      <w:r w:rsidR="00FB4A6D" w:rsidRPr="00FB4A6D">
        <w:t xml:space="preserve"> you want to be sidetracked or not.</w:t>
      </w:r>
    </w:p>
    <w:p w14:paraId="4EAC5505" w14:textId="29005F5D" w:rsidR="00FB4A6D" w:rsidRPr="00FB4A6D" w:rsidRDefault="009938CA" w:rsidP="00FB4A6D">
      <w:sdt>
        <w:sdtPr>
          <w:id w:val="-1546985608"/>
          <w14:checkbox>
            <w14:checked w14:val="0"/>
            <w14:checkedState w14:val="2612" w14:font="MS Gothic"/>
            <w14:uncheckedState w14:val="2610" w14:font="MS Gothic"/>
          </w14:checkbox>
        </w:sdtPr>
        <w:sdtEndPr/>
        <w:sdtContent>
          <w:r w:rsidR="00FB4A6D">
            <w:rPr>
              <w:rFonts w:ascii="MS Gothic" w:eastAsia="MS Gothic" w:hAnsi="MS Gothic" w:hint="eastAsia"/>
            </w:rPr>
            <w:t>☐</w:t>
          </w:r>
        </w:sdtContent>
      </w:sdt>
      <w:r w:rsidR="004A55E3">
        <w:t xml:space="preserve"> </w:t>
      </w:r>
      <w:r w:rsidR="00FB4A6D">
        <w:t xml:space="preserve">Prepare </w:t>
      </w:r>
      <w:r w:rsidR="00E5699C">
        <w:t>for</w:t>
      </w:r>
      <w:r w:rsidR="00FB4A6D" w:rsidRPr="00FB4A6D">
        <w:t xml:space="preserve"> being derailed – be prepared with what you </w:t>
      </w:r>
      <w:r w:rsidR="00E5699C">
        <w:t xml:space="preserve">should </w:t>
      </w:r>
      <w:r w:rsidR="00FB4A6D" w:rsidRPr="00FB4A6D">
        <w:t xml:space="preserve">do next </w:t>
      </w:r>
      <w:r w:rsidR="003645C0">
        <w:t>to</w:t>
      </w:r>
      <w:r w:rsidR="00FB4A6D">
        <w:t xml:space="preserve"> bring your audience back on track</w:t>
      </w:r>
      <w:r w:rsidR="00FB4A6D" w:rsidRPr="00FB4A6D">
        <w:t xml:space="preserve">. </w:t>
      </w:r>
    </w:p>
    <w:p w14:paraId="444683F2" w14:textId="4AF04BEB" w:rsidR="00FB4A6D" w:rsidRPr="00FB4A6D" w:rsidRDefault="009938CA" w:rsidP="00FB4A6D">
      <w:sdt>
        <w:sdtPr>
          <w:id w:val="1885900901"/>
          <w14:checkbox>
            <w14:checked w14:val="0"/>
            <w14:checkedState w14:val="2612" w14:font="MS Gothic"/>
            <w14:uncheckedState w14:val="2610" w14:font="MS Gothic"/>
          </w14:checkbox>
        </w:sdtPr>
        <w:sdtEndPr/>
        <w:sdtContent>
          <w:r w:rsidR="00FB4A6D">
            <w:rPr>
              <w:rFonts w:ascii="MS Gothic" w:eastAsia="MS Gothic" w:hAnsi="MS Gothic" w:hint="eastAsia"/>
            </w:rPr>
            <w:t>☐</w:t>
          </w:r>
        </w:sdtContent>
      </w:sdt>
      <w:r w:rsidR="004A55E3">
        <w:t xml:space="preserve"> </w:t>
      </w:r>
      <w:r w:rsidR="00FB4A6D" w:rsidRPr="00FB4A6D">
        <w:t xml:space="preserve">Be clear about follow ups and next steps if applicable. </w:t>
      </w:r>
    </w:p>
    <w:p w14:paraId="6040C0AA" w14:textId="5628CDB7" w:rsidR="00FB4A6D" w:rsidRPr="00FB4A6D" w:rsidRDefault="009938CA" w:rsidP="00FB4A6D">
      <w:sdt>
        <w:sdtPr>
          <w:id w:val="1284619675"/>
          <w14:checkbox>
            <w14:checked w14:val="0"/>
            <w14:checkedState w14:val="2612" w14:font="MS Gothic"/>
            <w14:uncheckedState w14:val="2610" w14:font="MS Gothic"/>
          </w14:checkbox>
        </w:sdtPr>
        <w:sdtEndPr/>
        <w:sdtContent>
          <w:r w:rsidR="00FB4A6D">
            <w:rPr>
              <w:rFonts w:ascii="MS Gothic" w:eastAsia="MS Gothic" w:hAnsi="MS Gothic" w:hint="eastAsia"/>
            </w:rPr>
            <w:t>☐</w:t>
          </w:r>
        </w:sdtContent>
      </w:sdt>
      <w:r w:rsidR="004A55E3">
        <w:t xml:space="preserve"> </w:t>
      </w:r>
      <w:r w:rsidR="00FB4A6D" w:rsidRPr="00FB4A6D">
        <w:t xml:space="preserve">Present before you present: meet with board members before the meeting to review and discuss your presentation and other supporting material and ensure you have executive/CEO buy-in. </w:t>
      </w:r>
    </w:p>
    <w:p w14:paraId="2F2C2D39" w14:textId="38448099" w:rsidR="00FB4A6D" w:rsidRPr="00FB4A6D" w:rsidRDefault="009938CA" w:rsidP="00FB4A6D">
      <w:sdt>
        <w:sdtPr>
          <w:id w:val="1671213311"/>
          <w14:checkbox>
            <w14:checked w14:val="0"/>
            <w14:checkedState w14:val="2612" w14:font="MS Gothic"/>
            <w14:uncheckedState w14:val="2610" w14:font="MS Gothic"/>
          </w14:checkbox>
        </w:sdtPr>
        <w:sdtEndPr/>
        <w:sdtContent>
          <w:r w:rsidR="00FB4A6D">
            <w:rPr>
              <w:rFonts w:ascii="MS Gothic" w:eastAsia="MS Gothic" w:hAnsi="MS Gothic" w:hint="eastAsia"/>
            </w:rPr>
            <w:t>☐</w:t>
          </w:r>
        </w:sdtContent>
      </w:sdt>
      <w:r w:rsidR="004A55E3">
        <w:t xml:space="preserve"> </w:t>
      </w:r>
      <w:r w:rsidR="00FB4A6D" w:rsidRPr="00FB4A6D">
        <w:t>“Be humble, but don’t crumble</w:t>
      </w:r>
      <w:r w:rsidR="006F1480">
        <w:t>.</w:t>
      </w:r>
      <w:r w:rsidR="00FB4A6D" w:rsidRPr="00FB4A6D">
        <w:t xml:space="preserve">” </w:t>
      </w:r>
      <w:r w:rsidR="006F1480">
        <w:t>D</w:t>
      </w:r>
      <w:r w:rsidR="00FB4A6D" w:rsidRPr="00FB4A6D">
        <w:t xml:space="preserve">emonstrate that you are an expert while admitting you don’t know everything. However, don’t be afraid to provide your POV and defend it if need be. Strike the right balance to ensure the board has confidence in you while building strong relationship. </w:t>
      </w:r>
    </w:p>
    <w:p w14:paraId="1778B7C3" w14:textId="3DFADF91" w:rsidR="000C3D04" w:rsidRDefault="009938CA" w:rsidP="00FB4A6D">
      <w:sdt>
        <w:sdtPr>
          <w:id w:val="1996377008"/>
          <w14:checkbox>
            <w14:checked w14:val="0"/>
            <w14:checkedState w14:val="2612" w14:font="MS Gothic"/>
            <w14:uncheckedState w14:val="2610" w14:font="MS Gothic"/>
          </w14:checkbox>
        </w:sdtPr>
        <w:sdtEndPr/>
        <w:sdtContent>
          <w:r w:rsidR="00FB4A6D">
            <w:rPr>
              <w:rFonts w:ascii="MS Gothic" w:eastAsia="MS Gothic" w:hAnsi="MS Gothic" w:hint="eastAsia"/>
            </w:rPr>
            <w:t>☐</w:t>
          </w:r>
        </w:sdtContent>
      </w:sdt>
      <w:r w:rsidR="004A55E3">
        <w:t xml:space="preserve"> </w:t>
      </w:r>
      <w:r w:rsidR="00FB4A6D" w:rsidRPr="00FB4A6D">
        <w:t xml:space="preserve">Prioritize a discussion over a formal presentation </w:t>
      </w:r>
      <w:r w:rsidR="00D14EB6" w:rsidRPr="00FB4A6D">
        <w:t>–</w:t>
      </w:r>
      <w:r w:rsidR="00FB4A6D" w:rsidRPr="00FB4A6D">
        <w:t xml:space="preserve"> Create an environment where </w:t>
      </w:r>
      <w:r w:rsidR="00D14EB6">
        <w:t>your audience</w:t>
      </w:r>
      <w:r w:rsidR="00FB4A6D" w:rsidRPr="00FB4A6D">
        <w:t xml:space="preserve"> feel</w:t>
      </w:r>
      <w:r w:rsidR="00D14EB6">
        <w:t>s</w:t>
      </w:r>
      <w:r w:rsidR="00FB4A6D" w:rsidRPr="00FB4A6D">
        <w:t xml:space="preserve"> like</w:t>
      </w:r>
      <w:r w:rsidR="00D14EB6">
        <w:t xml:space="preserve"> it</w:t>
      </w:r>
      <w:r w:rsidR="00FB4A6D" w:rsidRPr="00FB4A6D">
        <w:t xml:space="preserve"> </w:t>
      </w:r>
      <w:r w:rsidR="00D14EB6">
        <w:t>is</w:t>
      </w:r>
      <w:r w:rsidR="00FB4A6D" w:rsidRPr="00FB4A6D">
        <w:t xml:space="preserve"> part of the solution</w:t>
      </w:r>
      <w:r w:rsidR="00FB4A6D">
        <w:t>.</w:t>
      </w:r>
    </w:p>
    <w:p w14:paraId="60ACACE6" w14:textId="5B71CF31" w:rsidR="004A55E3" w:rsidRDefault="004A55E3" w:rsidP="00FB4A6D"/>
    <w:p w14:paraId="38266A43" w14:textId="34C74F8D" w:rsidR="004A55E3" w:rsidRDefault="004A55E3" w:rsidP="00FB4A6D"/>
    <w:p w14:paraId="5D43AB70" w14:textId="49BA6AAA" w:rsidR="004A55E3" w:rsidRDefault="004A55E3" w:rsidP="004A55E3">
      <w:pPr>
        <w:pStyle w:val="Heading2"/>
      </w:pPr>
      <w:r>
        <w:t xml:space="preserve">Presentation Logistics </w:t>
      </w:r>
    </w:p>
    <w:p w14:paraId="0F9ADBD2" w14:textId="42EFB585" w:rsidR="004A55E3" w:rsidRDefault="004A55E3" w:rsidP="004A55E3"/>
    <w:p w14:paraId="4F96FB1A" w14:textId="007D9D53" w:rsidR="004A55E3" w:rsidRPr="004A55E3" w:rsidRDefault="009938CA" w:rsidP="004A55E3">
      <w:sdt>
        <w:sdtPr>
          <w:id w:val="-1845932358"/>
          <w14:checkbox>
            <w14:checked w14:val="0"/>
            <w14:checkedState w14:val="2612" w14:font="MS Gothic"/>
            <w14:uncheckedState w14:val="2610" w14:font="MS Gothic"/>
          </w14:checkbox>
        </w:sdtPr>
        <w:sdtEndPr/>
        <w:sdtContent>
          <w:r w:rsidR="004A55E3">
            <w:rPr>
              <w:rFonts w:ascii="MS Gothic" w:eastAsia="MS Gothic" w:hAnsi="MS Gothic" w:hint="eastAsia"/>
            </w:rPr>
            <w:t>☐</w:t>
          </w:r>
        </w:sdtContent>
      </w:sdt>
      <w:r w:rsidR="004A55E3">
        <w:t xml:space="preserve"> </w:t>
      </w:r>
      <w:r w:rsidR="004A55E3" w:rsidRPr="004A55E3">
        <w:t xml:space="preserve">Less is more: </w:t>
      </w:r>
      <w:proofErr w:type="gramStart"/>
      <w:r w:rsidR="004A55E3" w:rsidRPr="004A55E3">
        <w:t>Long</w:t>
      </w:r>
      <w:proofErr w:type="gramEnd"/>
      <w:r w:rsidR="004A55E3" w:rsidRPr="004A55E3">
        <w:t xml:space="preserve"> presentations are detrimental to your cause – they lead to your main points being diluted. Keep your presentation short and concise.</w:t>
      </w:r>
    </w:p>
    <w:p w14:paraId="6E2BEF68" w14:textId="677E396F" w:rsidR="004A55E3" w:rsidRPr="004A55E3" w:rsidRDefault="009938CA" w:rsidP="004A55E3">
      <w:sdt>
        <w:sdtPr>
          <w:id w:val="-2144877758"/>
          <w14:checkbox>
            <w14:checked w14:val="0"/>
            <w14:checkedState w14:val="2612" w14:font="MS Gothic"/>
            <w14:uncheckedState w14:val="2610" w14:font="MS Gothic"/>
          </w14:checkbox>
        </w:sdtPr>
        <w:sdtEndPr/>
        <w:sdtContent>
          <w:r w:rsidR="004A55E3">
            <w:rPr>
              <w:rFonts w:ascii="MS Gothic" w:eastAsia="MS Gothic" w:hAnsi="MS Gothic" w:hint="eastAsia"/>
            </w:rPr>
            <w:t>☐</w:t>
          </w:r>
        </w:sdtContent>
      </w:sdt>
      <w:r w:rsidR="004A55E3">
        <w:t xml:space="preserve"> </w:t>
      </w:r>
      <w:r w:rsidR="004A55E3" w:rsidRPr="004A55E3">
        <w:t>Keep information relevant: Only present information that is important to your audience. This includes the information that they are expecting to see and information that connects to the business.</w:t>
      </w:r>
    </w:p>
    <w:p w14:paraId="268C5641" w14:textId="06F7B242" w:rsidR="004A55E3" w:rsidRPr="004A55E3" w:rsidRDefault="009938CA" w:rsidP="004A55E3">
      <w:sdt>
        <w:sdtPr>
          <w:id w:val="17829178"/>
          <w14:checkbox>
            <w14:checked w14:val="0"/>
            <w14:checkedState w14:val="2612" w14:font="MS Gothic"/>
            <w14:uncheckedState w14:val="2610" w14:font="MS Gothic"/>
          </w14:checkbox>
        </w:sdtPr>
        <w:sdtEndPr/>
        <w:sdtContent>
          <w:r w:rsidR="004A55E3">
            <w:rPr>
              <w:rFonts w:ascii="MS Gothic" w:eastAsia="MS Gothic" w:hAnsi="MS Gothic" w:hint="eastAsia"/>
            </w:rPr>
            <w:t>☐</w:t>
          </w:r>
        </w:sdtContent>
      </w:sdt>
      <w:r w:rsidR="004A55E3">
        <w:t xml:space="preserve"> </w:t>
      </w:r>
      <w:r w:rsidR="004A55E3" w:rsidRPr="004A55E3">
        <w:t xml:space="preserve">Expect delays: Your audience will likely have questions. While it is important to answer each question fully, it will take away from the precious amount of time given to you for your presentation. Expect that you will not get through </w:t>
      </w:r>
      <w:proofErr w:type="gramStart"/>
      <w:r w:rsidR="004A55E3" w:rsidRPr="004A55E3">
        <w:t>all of</w:t>
      </w:r>
      <w:proofErr w:type="gramEnd"/>
      <w:r w:rsidR="004A55E3" w:rsidRPr="004A55E3">
        <w:t xml:space="preserve"> the information you have to present.</w:t>
      </w:r>
    </w:p>
    <w:p w14:paraId="52D87DF0" w14:textId="5E128150" w:rsidR="004A55E3" w:rsidRPr="004A55E3" w:rsidRDefault="009938CA" w:rsidP="004A55E3">
      <w:sdt>
        <w:sdtPr>
          <w:id w:val="932553635"/>
          <w14:checkbox>
            <w14:checked w14:val="0"/>
            <w14:checkedState w14:val="2612" w14:font="MS Gothic"/>
            <w14:uncheckedState w14:val="2610" w14:font="MS Gothic"/>
          </w14:checkbox>
        </w:sdtPr>
        <w:sdtEndPr/>
        <w:sdtContent>
          <w:r w:rsidR="004A55E3">
            <w:rPr>
              <w:rFonts w:ascii="MS Gothic" w:eastAsia="MS Gothic" w:hAnsi="MS Gothic" w:hint="eastAsia"/>
            </w:rPr>
            <w:t>☐</w:t>
          </w:r>
        </w:sdtContent>
      </w:sdt>
      <w:r w:rsidR="004A55E3">
        <w:t xml:space="preserve"> </w:t>
      </w:r>
      <w:r w:rsidR="004A55E3" w:rsidRPr="004A55E3">
        <w:t>Use a script to stay on track: Script your presentation before the meeting. A script will help you present your information in a concise and structured manner.</w:t>
      </w:r>
    </w:p>
    <w:p w14:paraId="56643FB8" w14:textId="65969D04" w:rsidR="004A55E3" w:rsidRPr="004A55E3" w:rsidRDefault="009938CA" w:rsidP="004A55E3">
      <w:sdt>
        <w:sdtPr>
          <w:id w:val="436255086"/>
          <w14:checkbox>
            <w14:checked w14:val="0"/>
            <w14:checkedState w14:val="2612" w14:font="MS Gothic"/>
            <w14:uncheckedState w14:val="2610" w14:font="MS Gothic"/>
          </w14:checkbox>
        </w:sdtPr>
        <w:sdtEndPr/>
        <w:sdtContent>
          <w:r w:rsidR="004A55E3">
            <w:rPr>
              <w:rFonts w:ascii="MS Gothic" w:eastAsia="MS Gothic" w:hAnsi="MS Gothic" w:hint="eastAsia"/>
            </w:rPr>
            <w:t>☐</w:t>
          </w:r>
        </w:sdtContent>
      </w:sdt>
      <w:r w:rsidR="004A55E3">
        <w:t xml:space="preserve"> </w:t>
      </w:r>
      <w:r w:rsidR="004A55E3" w:rsidRPr="004A55E3">
        <w:t>Develop a second script: Create a script that is about half the length of the first script but still contains the most important points. This will help you prepare for any delays that may arise during the presentation.</w:t>
      </w:r>
    </w:p>
    <w:p w14:paraId="5EED6662" w14:textId="11B8475E" w:rsidR="004A55E3" w:rsidRPr="004A55E3" w:rsidRDefault="009938CA" w:rsidP="004A55E3">
      <w:sdt>
        <w:sdtPr>
          <w:id w:val="2089886525"/>
          <w14:checkbox>
            <w14:checked w14:val="0"/>
            <w14:checkedState w14:val="2612" w14:font="MS Gothic"/>
            <w14:uncheckedState w14:val="2610" w14:font="MS Gothic"/>
          </w14:checkbox>
        </w:sdtPr>
        <w:sdtEndPr/>
        <w:sdtContent>
          <w:r w:rsidR="004A55E3">
            <w:rPr>
              <w:rFonts w:ascii="MS Gothic" w:eastAsia="MS Gothic" w:hAnsi="MS Gothic" w:hint="eastAsia"/>
            </w:rPr>
            <w:t>☐</w:t>
          </w:r>
        </w:sdtContent>
      </w:sdt>
      <w:r w:rsidR="004A55E3">
        <w:t xml:space="preserve"> </w:t>
      </w:r>
      <w:r w:rsidR="004A55E3" w:rsidRPr="004A55E3">
        <w:t>Prepare for questions: Consider questions that may be asked and script clear and concise answers to each.</w:t>
      </w:r>
    </w:p>
    <w:p w14:paraId="547DB70F" w14:textId="1F977D8D" w:rsidR="004A55E3" w:rsidRPr="004A55E3" w:rsidRDefault="009938CA" w:rsidP="004A55E3">
      <w:sdt>
        <w:sdtPr>
          <w:id w:val="1149941398"/>
          <w14:checkbox>
            <w14:checked w14:val="0"/>
            <w14:checkedState w14:val="2612" w14:font="MS Gothic"/>
            <w14:uncheckedState w14:val="2610" w14:font="MS Gothic"/>
          </w14:checkbox>
        </w:sdtPr>
        <w:sdtEndPr/>
        <w:sdtContent>
          <w:r w:rsidR="004A55E3">
            <w:rPr>
              <w:rFonts w:ascii="MS Gothic" w:eastAsia="MS Gothic" w:hAnsi="MS Gothic" w:hint="eastAsia"/>
            </w:rPr>
            <w:t>☐</w:t>
          </w:r>
        </w:sdtContent>
      </w:sdt>
      <w:r w:rsidR="004A55E3">
        <w:t xml:space="preserve"> </w:t>
      </w:r>
      <w:r w:rsidR="004A55E3" w:rsidRPr="004A55E3">
        <w:t>Practice, practice, practice: Practice your presentation until you no longer need the script in front of you.</w:t>
      </w:r>
    </w:p>
    <w:p w14:paraId="5FA06F74" w14:textId="4A14EB66" w:rsidR="004A55E3" w:rsidRPr="004A55E3" w:rsidRDefault="009938CA" w:rsidP="004A55E3">
      <w:sdt>
        <w:sdtPr>
          <w:id w:val="-677884664"/>
          <w14:checkbox>
            <w14:checked w14:val="0"/>
            <w14:checkedState w14:val="2612" w14:font="MS Gothic"/>
            <w14:uncheckedState w14:val="2610" w14:font="MS Gothic"/>
          </w14:checkbox>
        </w:sdtPr>
        <w:sdtEndPr/>
        <w:sdtContent>
          <w:r w:rsidR="004A55E3">
            <w:rPr>
              <w:rFonts w:ascii="MS Gothic" w:eastAsia="MS Gothic" w:hAnsi="MS Gothic" w:hint="eastAsia"/>
            </w:rPr>
            <w:t>☐</w:t>
          </w:r>
        </w:sdtContent>
      </w:sdt>
      <w:r w:rsidR="004A55E3">
        <w:t xml:space="preserve"> </w:t>
      </w:r>
      <w:r w:rsidR="004A55E3" w:rsidRPr="004A55E3">
        <w:t xml:space="preserve">After the introduction of your presentation, clearly state the objective – don’t keep people guessing and consequently lose focus on your message. </w:t>
      </w:r>
    </w:p>
    <w:p w14:paraId="28E0AE74" w14:textId="46EB4077" w:rsidR="004A55E3" w:rsidRPr="004A55E3" w:rsidRDefault="009938CA" w:rsidP="004A55E3">
      <w:sdt>
        <w:sdtPr>
          <w:id w:val="993299104"/>
          <w14:checkbox>
            <w14:checked w14:val="0"/>
            <w14:checkedState w14:val="2612" w14:font="MS Gothic"/>
            <w14:uncheckedState w14:val="2610" w14:font="MS Gothic"/>
          </w14:checkbox>
        </w:sdtPr>
        <w:sdtEndPr/>
        <w:sdtContent>
          <w:r w:rsidR="004A55E3">
            <w:rPr>
              <w:rFonts w:ascii="MS Gothic" w:eastAsia="MS Gothic" w:hAnsi="MS Gothic" w:hint="eastAsia"/>
            </w:rPr>
            <w:t>☐</w:t>
          </w:r>
        </w:sdtContent>
      </w:sdt>
      <w:r w:rsidR="004A55E3">
        <w:t xml:space="preserve"> </w:t>
      </w:r>
      <w:r w:rsidR="004A55E3" w:rsidRPr="004A55E3">
        <w:t>After the presentation is over, document important information that came up. Write it down or you may forget it soon after.</w:t>
      </w:r>
    </w:p>
    <w:p w14:paraId="01138BEF" w14:textId="4AE4CF23" w:rsidR="004A55E3" w:rsidRDefault="009938CA" w:rsidP="004A55E3">
      <w:sdt>
        <w:sdtPr>
          <w:id w:val="2133358943"/>
          <w14:checkbox>
            <w14:checked w14:val="0"/>
            <w14:checkedState w14:val="2612" w14:font="MS Gothic"/>
            <w14:uncheckedState w14:val="2610" w14:font="MS Gothic"/>
          </w14:checkbox>
        </w:sdtPr>
        <w:sdtEndPr/>
        <w:sdtContent>
          <w:r w:rsidR="004A55E3">
            <w:rPr>
              <w:rFonts w:ascii="MS Gothic" w:eastAsia="MS Gothic" w:hAnsi="MS Gothic" w:hint="eastAsia"/>
            </w:rPr>
            <w:t>☐</w:t>
          </w:r>
        </w:sdtContent>
      </w:sdt>
      <w:r w:rsidR="004A55E3">
        <w:t xml:space="preserve"> </w:t>
      </w:r>
      <w:r w:rsidR="004A55E3" w:rsidRPr="004A55E3">
        <w:t>Rather than create a long presentation deck full of detailed slides that you plan to skip over during the presentation, create a second, compact deck that contains only the slides you plan to present. Send out the longer deck after the presentation.</w:t>
      </w:r>
    </w:p>
    <w:p w14:paraId="7BE0C710" w14:textId="75AEB864" w:rsidR="004A55E3" w:rsidRDefault="009938CA" w:rsidP="004A55E3">
      <w:sdt>
        <w:sdtPr>
          <w:id w:val="770741791"/>
          <w14:checkbox>
            <w14:checked w14:val="0"/>
            <w14:checkedState w14:val="2612" w14:font="MS Gothic"/>
            <w14:uncheckedState w14:val="2610" w14:font="MS Gothic"/>
          </w14:checkbox>
        </w:sdtPr>
        <w:sdtEndPr/>
        <w:sdtContent>
          <w:r w:rsidR="004A55E3">
            <w:rPr>
              <w:rFonts w:ascii="MS Gothic" w:eastAsia="MS Gothic" w:hAnsi="MS Gothic" w:hint="eastAsia"/>
            </w:rPr>
            <w:t>☐</w:t>
          </w:r>
        </w:sdtContent>
      </w:sdt>
      <w:r w:rsidR="004A55E3">
        <w:t xml:space="preserve"> Be cognizant of your body language and keeping the audience engaged.</w:t>
      </w:r>
    </w:p>
    <w:p w14:paraId="070A21A8" w14:textId="33E86670" w:rsidR="004A55E3" w:rsidRPr="004A55E3" w:rsidRDefault="009938CA" w:rsidP="004A55E3">
      <w:sdt>
        <w:sdtPr>
          <w:id w:val="-1961024676"/>
          <w14:checkbox>
            <w14:checked w14:val="0"/>
            <w14:checkedState w14:val="2612" w14:font="MS Gothic"/>
            <w14:uncheckedState w14:val="2610" w14:font="MS Gothic"/>
          </w14:checkbox>
        </w:sdtPr>
        <w:sdtEndPr/>
        <w:sdtContent>
          <w:r w:rsidR="004A55E3">
            <w:rPr>
              <w:rFonts w:ascii="MS Gothic" w:eastAsia="MS Gothic" w:hAnsi="MS Gothic" w:hint="eastAsia"/>
            </w:rPr>
            <w:t>☐</w:t>
          </w:r>
        </w:sdtContent>
      </w:sdt>
      <w:r w:rsidR="004A55E3">
        <w:t xml:space="preserve"> </w:t>
      </w:r>
      <w:r w:rsidR="004A55E3" w:rsidRPr="004A55E3">
        <w:t xml:space="preserve">Think about </w:t>
      </w:r>
      <w:r w:rsidR="004A55E3">
        <w:t xml:space="preserve">and be aware of </w:t>
      </w:r>
      <w:r w:rsidR="004A55E3" w:rsidRPr="004A55E3">
        <w:t>how you show up</w:t>
      </w:r>
      <w:r w:rsidR="004A55E3">
        <w:t xml:space="preserve"> – dress codes, company culture, confidence, etc.</w:t>
      </w:r>
    </w:p>
    <w:p w14:paraId="3D89FC5A" w14:textId="77777777" w:rsidR="000C3D04" w:rsidRPr="000C3D04" w:rsidRDefault="000C3D04" w:rsidP="00131DCB">
      <w:pPr>
        <w:rPr>
          <w:rFonts w:cs="Arial"/>
          <w:b/>
          <w:bCs/>
          <w:iCs/>
          <w:sz w:val="28"/>
          <w:szCs w:val="28"/>
        </w:rPr>
      </w:pPr>
    </w:p>
    <w:p w14:paraId="4943FB21" w14:textId="77777777" w:rsidR="005900DF" w:rsidRPr="00131DCB" w:rsidRDefault="005900DF" w:rsidP="00131DCB"/>
    <w:p w14:paraId="575DAE4A" w14:textId="56023F5B" w:rsidR="00725400" w:rsidRDefault="00725400" w:rsidP="00131DCB"/>
    <w:p w14:paraId="2F7F845D" w14:textId="77777777" w:rsidR="00725400" w:rsidRDefault="00725400" w:rsidP="00725400">
      <w:pPr>
        <w:jc w:val="center"/>
      </w:pPr>
      <w:r>
        <w:t>_____________________________________________________</w:t>
      </w:r>
    </w:p>
    <w:p w14:paraId="4A05AE7D" w14:textId="77777777" w:rsidR="00725400" w:rsidRDefault="00725400" w:rsidP="00725400">
      <w:pPr>
        <w:jc w:val="center"/>
      </w:pPr>
    </w:p>
    <w:p w14:paraId="7517A6C3" w14:textId="17B8DC06" w:rsidR="00212E88" w:rsidRPr="00892760" w:rsidRDefault="00725400" w:rsidP="00892760">
      <w:pPr>
        <w:jc w:val="center"/>
        <w:rPr>
          <w:rFonts w:cs="Arial"/>
          <w:szCs w:val="20"/>
        </w:rPr>
      </w:pPr>
      <w:r w:rsidRPr="002C7EBA">
        <w:rPr>
          <w:rFonts w:cs="Arial"/>
          <w:szCs w:val="20"/>
        </w:rPr>
        <w:t xml:space="preserve">For acceptable use of this template, refer to Info-Tech's </w:t>
      </w:r>
      <w:hyperlink r:id="rId12" w:history="1">
        <w:r w:rsidRPr="002C7EBA">
          <w:rPr>
            <w:rStyle w:val="Hyperlink"/>
            <w:rFonts w:cs="Arial"/>
            <w:szCs w:val="20"/>
          </w:rPr>
          <w:t>Terms of Use</w:t>
        </w:r>
      </w:hyperlink>
      <w:r w:rsidRPr="002C7EBA">
        <w:rPr>
          <w:rFonts w:cs="Arial"/>
          <w:szCs w:val="20"/>
        </w:rPr>
        <w:t>. These documents are intended to supply general information only, not specific professional or personal advice, and are not intended to be used as a substitute for any kind of professional advice. Use this document either in whole or in part as a basis and guide for document creation. To customize this document with corporate marks and titles, simply replace the Info-Tech information in the Header and Footer fields of this document.</w:t>
      </w:r>
    </w:p>
    <w:sectPr w:rsidR="00212E88" w:rsidRPr="00892760" w:rsidSect="00F3751B">
      <w:headerReference w:type="default" r:id="rId13"/>
      <w:footerReference w:type="default" r:id="rId14"/>
      <w:pgSz w:w="12240" w:h="15840"/>
      <w:pgMar w:top="1701" w:right="1083" w:bottom="1440" w:left="1083" w:header="578" w:footer="3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A92E2" w14:textId="77777777" w:rsidR="009938CA" w:rsidRDefault="009938CA">
      <w:r>
        <w:separator/>
      </w:r>
    </w:p>
  </w:endnote>
  <w:endnote w:type="continuationSeparator" w:id="0">
    <w:p w14:paraId="5D421AA6" w14:textId="77777777" w:rsidR="009938CA" w:rsidRDefault="00993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512F4" w14:textId="77777777" w:rsidR="00352A14" w:rsidRDefault="003404E3">
    <w:pPr>
      <w:pStyle w:val="Footer"/>
      <w:jc w:val="center"/>
    </w:pPr>
    <w:r>
      <w:fldChar w:fldCharType="begin"/>
    </w:r>
    <w:r w:rsidR="00352A14">
      <w:instrText xml:space="preserve"> PAGE   \* MERGEFORMAT </w:instrText>
    </w:r>
    <w:r>
      <w:fldChar w:fldCharType="separate"/>
    </w:r>
    <w:r w:rsidR="001B47D5">
      <w:rPr>
        <w:noProof/>
      </w:rPr>
      <w:t>2</w:t>
    </w:r>
    <w:r>
      <w:fldChar w:fldCharType="end"/>
    </w:r>
  </w:p>
  <w:p w14:paraId="6A45032A" w14:textId="77777777" w:rsidR="00352A14" w:rsidRDefault="00352A14">
    <w:pPr>
      <w:pStyle w:val="Footer"/>
      <w:jc w:val="center"/>
    </w:pPr>
    <w:r>
      <w:t>Info-Tech Research Group</w:t>
    </w:r>
  </w:p>
  <w:p w14:paraId="74974B01" w14:textId="77777777" w:rsidR="00C24557" w:rsidRDefault="00C245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ACB67" w14:textId="77777777" w:rsidR="009938CA" w:rsidRDefault="009938CA">
      <w:r>
        <w:separator/>
      </w:r>
    </w:p>
  </w:footnote>
  <w:footnote w:type="continuationSeparator" w:id="0">
    <w:p w14:paraId="18D1F4BA" w14:textId="77777777" w:rsidR="009938CA" w:rsidRDefault="00993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D371A" w14:textId="77777777" w:rsidR="003331A9" w:rsidRDefault="00212E88" w:rsidP="006D629B">
    <w:pPr>
      <w:pStyle w:val="Header"/>
      <w:tabs>
        <w:tab w:val="clear" w:pos="4320"/>
        <w:tab w:val="clear" w:pos="8640"/>
        <w:tab w:val="left" w:pos="3080"/>
      </w:tabs>
    </w:pPr>
    <w:r>
      <w:rPr>
        <w:noProof/>
        <w:lang w:val="en-CA" w:eastAsia="en-CA"/>
      </w:rPr>
      <w:drawing>
        <wp:anchor distT="0" distB="0" distL="114300" distR="114300" simplePos="0" relativeHeight="251660288" behindDoc="1" locked="0" layoutInCell="1" allowOverlap="1" wp14:anchorId="11668930" wp14:editId="3B77FBDE">
          <wp:simplePos x="0" y="0"/>
          <wp:positionH relativeFrom="margin">
            <wp:align>center</wp:align>
          </wp:positionH>
          <wp:positionV relativeFrom="paragraph">
            <wp:posOffset>-365125</wp:posOffset>
          </wp:positionV>
          <wp:extent cx="7798435" cy="951865"/>
          <wp:effectExtent l="0" t="0" r="0" b="0"/>
          <wp:wrapNone/>
          <wp:docPr id="4" name="Picture 4" descr="C:\Users\amcmillan\Desktop\New Info-Tech Note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mcmillan\Desktop\New Info-Tech Note Header.jpg"/>
                  <pic:cNvPicPr>
                    <a:picLocks noChangeAspect="1" noChangeArrowheads="1"/>
                  </pic:cNvPicPr>
                </pic:nvPicPr>
                <pic:blipFill>
                  <a:blip r:embed="rId1"/>
                  <a:srcRect/>
                  <a:stretch>
                    <a:fillRect/>
                  </a:stretch>
                </pic:blipFill>
                <pic:spPr bwMode="auto">
                  <a:xfrm>
                    <a:off x="0" y="0"/>
                    <a:ext cx="7798435" cy="951865"/>
                  </a:xfrm>
                  <a:prstGeom prst="rect">
                    <a:avLst/>
                  </a:prstGeom>
                  <a:noFill/>
                  <a:ln w="9525">
                    <a:noFill/>
                    <a:miter lim="800000"/>
                    <a:headEnd/>
                    <a:tailEnd/>
                  </a:ln>
                </pic:spPr>
              </pic:pic>
            </a:graphicData>
          </a:graphic>
        </wp:anchor>
      </w:drawing>
    </w:r>
    <w:r w:rsidR="006D629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728A9"/>
    <w:multiLevelType w:val="hybridMultilevel"/>
    <w:tmpl w:val="38E877E2"/>
    <w:lvl w:ilvl="0" w:tplc="10090003">
      <w:start w:val="1"/>
      <w:numFmt w:val="bullet"/>
      <w:lvlText w:val="o"/>
      <w:lvlJc w:val="left"/>
      <w:pPr>
        <w:ind w:left="778" w:hanging="360"/>
      </w:pPr>
      <w:rPr>
        <w:rFonts w:ascii="Courier New" w:hAnsi="Courier New" w:cs="Courier New" w:hint="default"/>
      </w:rPr>
    </w:lvl>
    <w:lvl w:ilvl="1" w:tplc="10090003" w:tentative="1">
      <w:start w:val="1"/>
      <w:numFmt w:val="bullet"/>
      <w:lvlText w:val="o"/>
      <w:lvlJc w:val="left"/>
      <w:pPr>
        <w:ind w:left="1498" w:hanging="360"/>
      </w:pPr>
      <w:rPr>
        <w:rFonts w:ascii="Courier New" w:hAnsi="Courier New" w:cs="Courier New" w:hint="default"/>
      </w:rPr>
    </w:lvl>
    <w:lvl w:ilvl="2" w:tplc="10090005" w:tentative="1">
      <w:start w:val="1"/>
      <w:numFmt w:val="bullet"/>
      <w:lvlText w:val=""/>
      <w:lvlJc w:val="left"/>
      <w:pPr>
        <w:ind w:left="2218" w:hanging="360"/>
      </w:pPr>
      <w:rPr>
        <w:rFonts w:ascii="Wingdings" w:hAnsi="Wingdings" w:hint="default"/>
      </w:rPr>
    </w:lvl>
    <w:lvl w:ilvl="3" w:tplc="10090001" w:tentative="1">
      <w:start w:val="1"/>
      <w:numFmt w:val="bullet"/>
      <w:lvlText w:val=""/>
      <w:lvlJc w:val="left"/>
      <w:pPr>
        <w:ind w:left="2938" w:hanging="360"/>
      </w:pPr>
      <w:rPr>
        <w:rFonts w:ascii="Symbol" w:hAnsi="Symbol" w:hint="default"/>
      </w:rPr>
    </w:lvl>
    <w:lvl w:ilvl="4" w:tplc="10090003" w:tentative="1">
      <w:start w:val="1"/>
      <w:numFmt w:val="bullet"/>
      <w:lvlText w:val="o"/>
      <w:lvlJc w:val="left"/>
      <w:pPr>
        <w:ind w:left="3658" w:hanging="360"/>
      </w:pPr>
      <w:rPr>
        <w:rFonts w:ascii="Courier New" w:hAnsi="Courier New" w:cs="Courier New" w:hint="default"/>
      </w:rPr>
    </w:lvl>
    <w:lvl w:ilvl="5" w:tplc="10090005" w:tentative="1">
      <w:start w:val="1"/>
      <w:numFmt w:val="bullet"/>
      <w:lvlText w:val=""/>
      <w:lvlJc w:val="left"/>
      <w:pPr>
        <w:ind w:left="4378" w:hanging="360"/>
      </w:pPr>
      <w:rPr>
        <w:rFonts w:ascii="Wingdings" w:hAnsi="Wingdings" w:hint="default"/>
      </w:rPr>
    </w:lvl>
    <w:lvl w:ilvl="6" w:tplc="10090001" w:tentative="1">
      <w:start w:val="1"/>
      <w:numFmt w:val="bullet"/>
      <w:lvlText w:val=""/>
      <w:lvlJc w:val="left"/>
      <w:pPr>
        <w:ind w:left="5098" w:hanging="360"/>
      </w:pPr>
      <w:rPr>
        <w:rFonts w:ascii="Symbol" w:hAnsi="Symbol" w:hint="default"/>
      </w:rPr>
    </w:lvl>
    <w:lvl w:ilvl="7" w:tplc="10090003" w:tentative="1">
      <w:start w:val="1"/>
      <w:numFmt w:val="bullet"/>
      <w:lvlText w:val="o"/>
      <w:lvlJc w:val="left"/>
      <w:pPr>
        <w:ind w:left="5818" w:hanging="360"/>
      </w:pPr>
      <w:rPr>
        <w:rFonts w:ascii="Courier New" w:hAnsi="Courier New" w:cs="Courier New" w:hint="default"/>
      </w:rPr>
    </w:lvl>
    <w:lvl w:ilvl="8" w:tplc="10090005" w:tentative="1">
      <w:start w:val="1"/>
      <w:numFmt w:val="bullet"/>
      <w:lvlText w:val=""/>
      <w:lvlJc w:val="left"/>
      <w:pPr>
        <w:ind w:left="6538" w:hanging="360"/>
      </w:pPr>
      <w:rPr>
        <w:rFonts w:ascii="Wingdings" w:hAnsi="Wingdings" w:hint="default"/>
      </w:rPr>
    </w:lvl>
  </w:abstractNum>
  <w:abstractNum w:abstractNumId="1" w15:restartNumberingAfterBreak="0">
    <w:nsid w:val="1D186265"/>
    <w:multiLevelType w:val="hybridMultilevel"/>
    <w:tmpl w:val="CB88DC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01B6D5D"/>
    <w:multiLevelType w:val="multilevel"/>
    <w:tmpl w:val="D4F684AE"/>
    <w:lvl w:ilvl="0">
      <w:start w:val="1"/>
      <w:numFmt w:val="decimal"/>
      <w:lvlText w:val="%1.0"/>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56979B9"/>
    <w:multiLevelType w:val="hybridMultilevel"/>
    <w:tmpl w:val="EDD46CD4"/>
    <w:lvl w:ilvl="0" w:tplc="04090001">
      <w:start w:val="1"/>
      <w:numFmt w:val="bullet"/>
      <w:pStyle w:val="25bullet"/>
      <w:lvlText w:val=""/>
      <w:lvlJc w:val="left"/>
      <w:pPr>
        <w:tabs>
          <w:tab w:val="num" w:pos="360"/>
        </w:tabs>
        <w:ind w:left="360" w:hanging="360"/>
      </w:pPr>
      <w:rPr>
        <w:rFonts w:ascii="Symbol" w:hAnsi="Symbol" w:hint="default"/>
        <w:sz w:val="22"/>
      </w:rPr>
    </w:lvl>
    <w:lvl w:ilvl="1" w:tplc="04090001"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B30C05"/>
    <w:multiLevelType w:val="hybridMultilevel"/>
    <w:tmpl w:val="5DD2BF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0CE4FE6"/>
    <w:multiLevelType w:val="hybridMultilevel"/>
    <w:tmpl w:val="E2AA53A8"/>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CA2C88"/>
    <w:multiLevelType w:val="multilevel"/>
    <w:tmpl w:val="2A382BB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A265A60"/>
    <w:multiLevelType w:val="hybridMultilevel"/>
    <w:tmpl w:val="D8CCB9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BA257BF"/>
    <w:multiLevelType w:val="multilevel"/>
    <w:tmpl w:val="208ABD20"/>
    <w:lvl w:ilvl="0">
      <w:start w:val="2"/>
      <w:numFmt w:val="decimal"/>
      <w:lvlText w:val="%1.0"/>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67E6263B"/>
    <w:multiLevelType w:val="multilevel"/>
    <w:tmpl w:val="B1941DA6"/>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4A52D6E"/>
    <w:multiLevelType w:val="hybridMultilevel"/>
    <w:tmpl w:val="36C2354C"/>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C5C1983"/>
    <w:multiLevelType w:val="multilevel"/>
    <w:tmpl w:val="D00A963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10"/>
  </w:num>
  <w:num w:numId="3">
    <w:abstractNumId w:val="7"/>
  </w:num>
  <w:num w:numId="4">
    <w:abstractNumId w:val="3"/>
  </w:num>
  <w:num w:numId="5">
    <w:abstractNumId w:val="4"/>
  </w:num>
  <w:num w:numId="6">
    <w:abstractNumId w:val="1"/>
  </w:num>
  <w:num w:numId="7">
    <w:abstractNumId w:val="11"/>
  </w:num>
  <w:num w:numId="8">
    <w:abstractNumId w:val="8"/>
  </w:num>
  <w:num w:numId="9">
    <w:abstractNumId w:val="9"/>
  </w:num>
  <w:num w:numId="10">
    <w:abstractNumId w:val="2"/>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Info-TechResearchGroup"/>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917"/>
    <w:rsid w:val="00026ACB"/>
    <w:rsid w:val="00030660"/>
    <w:rsid w:val="00065D7D"/>
    <w:rsid w:val="000B48DB"/>
    <w:rsid w:val="000C3D04"/>
    <w:rsid w:val="00101A2D"/>
    <w:rsid w:val="001123D5"/>
    <w:rsid w:val="001175F1"/>
    <w:rsid w:val="00131DCB"/>
    <w:rsid w:val="00134035"/>
    <w:rsid w:val="00145681"/>
    <w:rsid w:val="00171A7E"/>
    <w:rsid w:val="00186D07"/>
    <w:rsid w:val="00192382"/>
    <w:rsid w:val="001B33EE"/>
    <w:rsid w:val="001B47D5"/>
    <w:rsid w:val="001D5C1E"/>
    <w:rsid w:val="00212E88"/>
    <w:rsid w:val="00222174"/>
    <w:rsid w:val="002507FF"/>
    <w:rsid w:val="00257D35"/>
    <w:rsid w:val="002B1B13"/>
    <w:rsid w:val="002B5E4F"/>
    <w:rsid w:val="002C7319"/>
    <w:rsid w:val="002D034A"/>
    <w:rsid w:val="002D47F6"/>
    <w:rsid w:val="003018D3"/>
    <w:rsid w:val="00303D6C"/>
    <w:rsid w:val="0030495C"/>
    <w:rsid w:val="003135EB"/>
    <w:rsid w:val="00332D4E"/>
    <w:rsid w:val="003331A9"/>
    <w:rsid w:val="003339EF"/>
    <w:rsid w:val="003404E3"/>
    <w:rsid w:val="003419FB"/>
    <w:rsid w:val="00352A14"/>
    <w:rsid w:val="003645C0"/>
    <w:rsid w:val="003C29CD"/>
    <w:rsid w:val="003D187A"/>
    <w:rsid w:val="004307CB"/>
    <w:rsid w:val="00432006"/>
    <w:rsid w:val="004371F3"/>
    <w:rsid w:val="0044200A"/>
    <w:rsid w:val="004A55E3"/>
    <w:rsid w:val="004B44E7"/>
    <w:rsid w:val="004B606C"/>
    <w:rsid w:val="004D269E"/>
    <w:rsid w:val="004D32EB"/>
    <w:rsid w:val="00512885"/>
    <w:rsid w:val="005266E7"/>
    <w:rsid w:val="0054288B"/>
    <w:rsid w:val="005479F7"/>
    <w:rsid w:val="00565DB4"/>
    <w:rsid w:val="00572EAF"/>
    <w:rsid w:val="005900DF"/>
    <w:rsid w:val="005A77B9"/>
    <w:rsid w:val="005B073C"/>
    <w:rsid w:val="005D28DB"/>
    <w:rsid w:val="0061173B"/>
    <w:rsid w:val="00611CAC"/>
    <w:rsid w:val="0062333F"/>
    <w:rsid w:val="00625F64"/>
    <w:rsid w:val="00636CD4"/>
    <w:rsid w:val="0066050C"/>
    <w:rsid w:val="006745F5"/>
    <w:rsid w:val="00687F8E"/>
    <w:rsid w:val="00691327"/>
    <w:rsid w:val="006B66A1"/>
    <w:rsid w:val="006C04FE"/>
    <w:rsid w:val="006C19C9"/>
    <w:rsid w:val="006D1CF3"/>
    <w:rsid w:val="006D629B"/>
    <w:rsid w:val="006F1480"/>
    <w:rsid w:val="00701BB0"/>
    <w:rsid w:val="0072444D"/>
    <w:rsid w:val="00725400"/>
    <w:rsid w:val="007506FD"/>
    <w:rsid w:val="007521AB"/>
    <w:rsid w:val="007547E6"/>
    <w:rsid w:val="007624CE"/>
    <w:rsid w:val="00781BAB"/>
    <w:rsid w:val="00797D60"/>
    <w:rsid w:val="007A6042"/>
    <w:rsid w:val="007A6EC1"/>
    <w:rsid w:val="007B4ACB"/>
    <w:rsid w:val="007D03A1"/>
    <w:rsid w:val="007D06EE"/>
    <w:rsid w:val="007D55D6"/>
    <w:rsid w:val="007D6200"/>
    <w:rsid w:val="007F767E"/>
    <w:rsid w:val="00804A11"/>
    <w:rsid w:val="0080522F"/>
    <w:rsid w:val="0081572D"/>
    <w:rsid w:val="0083757A"/>
    <w:rsid w:val="0084174F"/>
    <w:rsid w:val="00846234"/>
    <w:rsid w:val="00851AF0"/>
    <w:rsid w:val="00861438"/>
    <w:rsid w:val="00866FC1"/>
    <w:rsid w:val="008774EA"/>
    <w:rsid w:val="00892760"/>
    <w:rsid w:val="008B4684"/>
    <w:rsid w:val="008C2C36"/>
    <w:rsid w:val="008C5E54"/>
    <w:rsid w:val="008D0C7B"/>
    <w:rsid w:val="008E443E"/>
    <w:rsid w:val="008F3CD7"/>
    <w:rsid w:val="008F4B77"/>
    <w:rsid w:val="009113E0"/>
    <w:rsid w:val="00914BC7"/>
    <w:rsid w:val="009324E3"/>
    <w:rsid w:val="009420A3"/>
    <w:rsid w:val="00991E26"/>
    <w:rsid w:val="009938CA"/>
    <w:rsid w:val="00993C28"/>
    <w:rsid w:val="009B745F"/>
    <w:rsid w:val="009C55AD"/>
    <w:rsid w:val="009E43CD"/>
    <w:rsid w:val="00A25610"/>
    <w:rsid w:val="00A419F2"/>
    <w:rsid w:val="00A51F49"/>
    <w:rsid w:val="00A56794"/>
    <w:rsid w:val="00AA35CF"/>
    <w:rsid w:val="00AE32EB"/>
    <w:rsid w:val="00B3409B"/>
    <w:rsid w:val="00B93EF7"/>
    <w:rsid w:val="00B96B96"/>
    <w:rsid w:val="00BA5493"/>
    <w:rsid w:val="00BC1B91"/>
    <w:rsid w:val="00BC4722"/>
    <w:rsid w:val="00C0166C"/>
    <w:rsid w:val="00C05F58"/>
    <w:rsid w:val="00C12D9B"/>
    <w:rsid w:val="00C24557"/>
    <w:rsid w:val="00C61F7A"/>
    <w:rsid w:val="00C625DB"/>
    <w:rsid w:val="00C72D0E"/>
    <w:rsid w:val="00C81095"/>
    <w:rsid w:val="00C81438"/>
    <w:rsid w:val="00C8415D"/>
    <w:rsid w:val="00CA08B6"/>
    <w:rsid w:val="00CB51A4"/>
    <w:rsid w:val="00D020A7"/>
    <w:rsid w:val="00D044B2"/>
    <w:rsid w:val="00D14EB6"/>
    <w:rsid w:val="00D206DA"/>
    <w:rsid w:val="00D2496C"/>
    <w:rsid w:val="00D27D32"/>
    <w:rsid w:val="00D311A5"/>
    <w:rsid w:val="00DC143E"/>
    <w:rsid w:val="00DC7917"/>
    <w:rsid w:val="00DD068A"/>
    <w:rsid w:val="00DE2AF1"/>
    <w:rsid w:val="00DF59B5"/>
    <w:rsid w:val="00E5699C"/>
    <w:rsid w:val="00E64485"/>
    <w:rsid w:val="00E72B5D"/>
    <w:rsid w:val="00E833FB"/>
    <w:rsid w:val="00E83C56"/>
    <w:rsid w:val="00E87CAD"/>
    <w:rsid w:val="00EA15E7"/>
    <w:rsid w:val="00F3751B"/>
    <w:rsid w:val="00F47515"/>
    <w:rsid w:val="00F61110"/>
    <w:rsid w:val="00FB4A6D"/>
    <w:rsid w:val="00FC0A49"/>
    <w:rsid w:val="00FE6996"/>
    <w:rsid w:val="00FF1B76"/>
    <w:rsid w:val="1CE77D35"/>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6688FD"/>
  <w15:docId w15:val="{3F9955D3-80B3-4099-ABCD-19ADED978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4684"/>
    <w:rPr>
      <w:rFonts w:ascii="Arial" w:hAnsi="Arial"/>
      <w:szCs w:val="24"/>
    </w:rPr>
  </w:style>
  <w:style w:type="paragraph" w:styleId="Heading1">
    <w:name w:val="heading 1"/>
    <w:basedOn w:val="Normal"/>
    <w:next w:val="Normal"/>
    <w:qFormat/>
    <w:rsid w:val="008B4684"/>
    <w:pPr>
      <w:keepNext/>
      <w:spacing w:before="240" w:after="60"/>
      <w:outlineLvl w:val="0"/>
    </w:pPr>
    <w:rPr>
      <w:rFonts w:cs="Arial"/>
      <w:b/>
      <w:bCs/>
      <w:kern w:val="32"/>
      <w:sz w:val="32"/>
      <w:szCs w:val="32"/>
    </w:rPr>
  </w:style>
  <w:style w:type="paragraph" w:styleId="Heading2">
    <w:name w:val="heading 2"/>
    <w:basedOn w:val="Normal"/>
    <w:next w:val="Normal"/>
    <w:qFormat/>
    <w:rsid w:val="00F3751B"/>
    <w:pPr>
      <w:keepNext/>
      <w:spacing w:before="240" w:after="60"/>
      <w:outlineLvl w:val="1"/>
    </w:pPr>
    <w:rPr>
      <w:rFonts w:cs="Arial"/>
      <w:b/>
      <w:bCs/>
      <w:iCs/>
      <w:sz w:val="28"/>
      <w:szCs w:val="28"/>
    </w:rPr>
  </w:style>
  <w:style w:type="paragraph" w:styleId="Heading3">
    <w:name w:val="heading 3"/>
    <w:basedOn w:val="Normal"/>
    <w:next w:val="Normal"/>
    <w:qFormat/>
    <w:rsid w:val="00F3751B"/>
    <w:pPr>
      <w:keepNext/>
      <w:spacing w:before="240" w:after="60"/>
      <w:outlineLvl w:val="2"/>
    </w:pPr>
    <w:rPr>
      <w:rFonts w:cs="Arial"/>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D32EB"/>
    <w:pPr>
      <w:tabs>
        <w:tab w:val="center" w:pos="4320"/>
        <w:tab w:val="right" w:pos="8640"/>
      </w:tabs>
    </w:pPr>
  </w:style>
  <w:style w:type="paragraph" w:styleId="Footer">
    <w:name w:val="footer"/>
    <w:basedOn w:val="Normal"/>
    <w:link w:val="FooterChar"/>
    <w:uiPriority w:val="99"/>
    <w:rsid w:val="004D32EB"/>
    <w:pPr>
      <w:tabs>
        <w:tab w:val="center" w:pos="4320"/>
        <w:tab w:val="right" w:pos="8640"/>
      </w:tabs>
    </w:pPr>
  </w:style>
  <w:style w:type="table" w:styleId="TableGrid">
    <w:name w:val="Table Grid"/>
    <w:basedOn w:val="TableNormal"/>
    <w:rsid w:val="008B46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52A14"/>
    <w:rPr>
      <w:rFonts w:ascii="Arial" w:hAnsi="Arial"/>
      <w:szCs w:val="24"/>
    </w:rPr>
  </w:style>
  <w:style w:type="character" w:styleId="Hyperlink">
    <w:name w:val="Hyperlink"/>
    <w:basedOn w:val="DefaultParagraphFont"/>
    <w:uiPriority w:val="99"/>
    <w:unhideWhenUsed/>
    <w:rsid w:val="008F3CD7"/>
    <w:rPr>
      <w:color w:val="2576B7" w:themeColor="hyperlink"/>
      <w:u w:val="single"/>
    </w:rPr>
  </w:style>
  <w:style w:type="paragraph" w:styleId="ListParagraph">
    <w:name w:val="List Paragraph"/>
    <w:basedOn w:val="Normal"/>
    <w:uiPriority w:val="34"/>
    <w:rsid w:val="004307CB"/>
    <w:pPr>
      <w:ind w:left="720"/>
      <w:contextualSpacing/>
    </w:pPr>
  </w:style>
  <w:style w:type="paragraph" w:styleId="TOC1">
    <w:name w:val="toc 1"/>
    <w:basedOn w:val="Normal"/>
    <w:link w:val="TOC1Char"/>
    <w:uiPriority w:val="39"/>
    <w:rsid w:val="00257D35"/>
    <w:pPr>
      <w:tabs>
        <w:tab w:val="right" w:leader="dot" w:pos="9360"/>
      </w:tabs>
      <w:spacing w:before="120" w:after="120"/>
    </w:pPr>
    <w:rPr>
      <w:b/>
      <w:caps/>
      <w:sz w:val="22"/>
      <w:szCs w:val="20"/>
    </w:rPr>
  </w:style>
  <w:style w:type="paragraph" w:styleId="TOC2">
    <w:name w:val="toc 2"/>
    <w:basedOn w:val="Normal"/>
    <w:uiPriority w:val="39"/>
    <w:rsid w:val="00257D35"/>
    <w:pPr>
      <w:tabs>
        <w:tab w:val="right" w:leader="dot" w:pos="9360"/>
      </w:tabs>
      <w:ind w:left="200"/>
    </w:pPr>
    <w:rPr>
      <w:smallCaps/>
      <w:sz w:val="22"/>
      <w:szCs w:val="20"/>
    </w:rPr>
  </w:style>
  <w:style w:type="paragraph" w:customStyle="1" w:styleId="FemilabTableofContents">
    <w:name w:val="Femilab Table of Contents"/>
    <w:basedOn w:val="TOC1"/>
    <w:link w:val="FemilabTableofContentsChar"/>
    <w:rsid w:val="00257D35"/>
    <w:rPr>
      <w:rFonts w:cs="Arial"/>
      <w:sz w:val="18"/>
      <w:szCs w:val="18"/>
    </w:rPr>
  </w:style>
  <w:style w:type="character" w:customStyle="1" w:styleId="TOC1Char">
    <w:name w:val="TOC 1 Char"/>
    <w:basedOn w:val="DefaultParagraphFont"/>
    <w:link w:val="TOC1"/>
    <w:uiPriority w:val="39"/>
    <w:rsid w:val="00257D35"/>
    <w:rPr>
      <w:rFonts w:ascii="Arial" w:hAnsi="Arial"/>
      <w:b/>
      <w:caps/>
      <w:sz w:val="22"/>
    </w:rPr>
  </w:style>
  <w:style w:type="character" w:customStyle="1" w:styleId="FemilabTableofContentsChar">
    <w:name w:val="Femilab Table of Contents Char"/>
    <w:basedOn w:val="TOC1Char"/>
    <w:link w:val="FemilabTableofContents"/>
    <w:rsid w:val="00257D35"/>
    <w:rPr>
      <w:rFonts w:ascii="Arial" w:hAnsi="Arial" w:cs="Arial"/>
      <w:b/>
      <w:caps/>
      <w:sz w:val="18"/>
      <w:szCs w:val="18"/>
    </w:rPr>
  </w:style>
  <w:style w:type="paragraph" w:customStyle="1" w:styleId="TableText">
    <w:name w:val="Table Text"/>
    <w:basedOn w:val="Normal"/>
    <w:link w:val="TableTextChar"/>
    <w:rsid w:val="00257D35"/>
    <w:pPr>
      <w:spacing w:before="60" w:after="60"/>
    </w:pPr>
    <w:rPr>
      <w:sz w:val="22"/>
    </w:rPr>
  </w:style>
  <w:style w:type="character" w:customStyle="1" w:styleId="TableTextChar">
    <w:name w:val="Table Text Char"/>
    <w:basedOn w:val="DefaultParagraphFont"/>
    <w:link w:val="TableText"/>
    <w:rsid w:val="00257D35"/>
    <w:rPr>
      <w:rFonts w:ascii="Arial" w:hAnsi="Arial"/>
      <w:sz w:val="22"/>
      <w:szCs w:val="24"/>
    </w:rPr>
  </w:style>
  <w:style w:type="paragraph" w:customStyle="1" w:styleId="25bullet">
    <w:name w:val=".25 bullet"/>
    <w:basedOn w:val="Normal"/>
    <w:link w:val="25bulletChar"/>
    <w:rsid w:val="00257D35"/>
    <w:pPr>
      <w:numPr>
        <w:numId w:val="4"/>
      </w:numPr>
    </w:pPr>
    <w:rPr>
      <w:sz w:val="22"/>
      <w:szCs w:val="22"/>
    </w:rPr>
  </w:style>
  <w:style w:type="character" w:customStyle="1" w:styleId="25bulletChar">
    <w:name w:val=".25 bullet Char"/>
    <w:basedOn w:val="DefaultParagraphFont"/>
    <w:link w:val="25bullet"/>
    <w:rsid w:val="00257D35"/>
    <w:rPr>
      <w:rFonts w:ascii="Arial" w:hAnsi="Arial"/>
      <w:sz w:val="22"/>
      <w:szCs w:val="22"/>
    </w:rPr>
  </w:style>
  <w:style w:type="paragraph" w:customStyle="1" w:styleId="TableHeader">
    <w:name w:val="Table Header"/>
    <w:basedOn w:val="Footer"/>
    <w:rsid w:val="00257D35"/>
    <w:pPr>
      <w:tabs>
        <w:tab w:val="clear" w:pos="4320"/>
        <w:tab w:val="clear" w:pos="8640"/>
        <w:tab w:val="right" w:pos="10200"/>
      </w:tabs>
      <w:spacing w:before="120" w:after="120"/>
      <w:jc w:val="center"/>
    </w:pPr>
    <w:rPr>
      <w:rFonts w:cs="Arial"/>
      <w:b/>
      <w:smallCaps/>
      <w:sz w:val="28"/>
      <w:szCs w:val="20"/>
    </w:rPr>
  </w:style>
  <w:style w:type="character" w:customStyle="1" w:styleId="TableHeadChar">
    <w:name w:val="Table Head Char"/>
    <w:basedOn w:val="DefaultParagraphFont"/>
    <w:link w:val="TableHead"/>
    <w:locked/>
    <w:rsid w:val="00257D35"/>
    <w:rPr>
      <w:rFonts w:ascii="Arial" w:hAnsi="Arial" w:cs="Arial"/>
      <w:b/>
      <w:szCs w:val="24"/>
    </w:rPr>
  </w:style>
  <w:style w:type="paragraph" w:customStyle="1" w:styleId="TableHead">
    <w:name w:val="Table Head"/>
    <w:basedOn w:val="Normal"/>
    <w:link w:val="TableHeadChar"/>
    <w:rsid w:val="00257D35"/>
    <w:pPr>
      <w:spacing w:before="60" w:after="60"/>
      <w:jc w:val="center"/>
    </w:pPr>
    <w:rPr>
      <w:rFonts w:cs="Arial"/>
      <w:b/>
    </w:rPr>
  </w:style>
  <w:style w:type="paragraph" w:customStyle="1" w:styleId="para">
    <w:name w:val="para"/>
    <w:basedOn w:val="Normal"/>
    <w:rsid w:val="00851AF0"/>
    <w:pPr>
      <w:spacing w:before="100" w:beforeAutospacing="1" w:after="100" w:afterAutospacing="1"/>
    </w:pPr>
    <w:rPr>
      <w:rFonts w:cs="Arial"/>
      <w:color w:val="000000"/>
      <w:sz w:val="22"/>
      <w:szCs w:val="22"/>
    </w:rPr>
  </w:style>
  <w:style w:type="paragraph" w:customStyle="1" w:styleId="TableSubHeader">
    <w:name w:val="Table Sub Header"/>
    <w:basedOn w:val="Normal"/>
    <w:rsid w:val="00851AF0"/>
    <w:pPr>
      <w:spacing w:before="60" w:after="60"/>
    </w:pPr>
    <w:rPr>
      <w:b/>
      <w:sz w:val="22"/>
    </w:rPr>
  </w:style>
  <w:style w:type="table" w:customStyle="1" w:styleId="Info-TechResearchGroup">
    <w:name w:val="Info-Tech Research Group"/>
    <w:basedOn w:val="TableNormal"/>
    <w:uiPriority w:val="99"/>
    <w:rsid w:val="008774EA"/>
    <w:rPr>
      <w:rFonts w:asciiTheme="minorHAnsi" w:hAnsiTheme="minorHAnsi"/>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20" w:beforeAutospacing="0" w:afterLines="0" w:after="20" w:afterAutospacing="0"/>
        <w:jc w:val="left"/>
      </w:pPr>
      <w:rPr>
        <w:b/>
      </w:rPr>
      <w:tblPr/>
      <w:trPr>
        <w:cantSplit/>
        <w:tblHeader/>
      </w:trPr>
      <w:tcPr>
        <w:shd w:val="clear" w:color="auto" w:fill="CADBE8" w:themeFill="accent1" w:themeFillTint="33"/>
        <w:vAlign w:val="center"/>
      </w:tcPr>
    </w:tblStylePr>
    <w:tblStylePr w:type="lastRow">
      <w:pPr>
        <w:wordWrap/>
        <w:spacing w:beforeLines="20" w:before="20" w:beforeAutospacing="0" w:afterLines="20" w:after="20" w:afterAutospacing="0"/>
        <w:jc w:val="left"/>
      </w:pPr>
      <w:rPr>
        <w:b/>
      </w:rPr>
      <w:tblPr/>
      <w:tcPr>
        <w:shd w:val="clear" w:color="auto" w:fill="CADBE8" w:themeFill="accent1" w:themeFillTint="33"/>
        <w:vAlign w:val="center"/>
      </w:tcPr>
    </w:tblStylePr>
    <w:tblStylePr w:type="firstCol">
      <w:pPr>
        <w:wordWrap/>
        <w:spacing w:beforeLines="20" w:before="20" w:beforeAutospacing="0" w:afterLines="20" w:after="20" w:afterAutospacing="0"/>
        <w:jc w:val="left"/>
      </w:pPr>
      <w:rPr>
        <w:b/>
      </w:rPr>
      <w:tblPr/>
      <w:tcPr>
        <w:shd w:val="clear" w:color="auto" w:fill="CADBE8" w:themeFill="accent1" w:themeFillTint="33"/>
      </w:tcPr>
    </w:tblStylePr>
    <w:tblStylePr w:type="lastCol">
      <w:pPr>
        <w:wordWrap/>
        <w:spacing w:beforeLines="20" w:before="20" w:beforeAutospacing="0" w:afterLines="20" w:after="20" w:afterAutospacing="0"/>
        <w:jc w:val="left"/>
      </w:pPr>
      <w:rPr>
        <w:b/>
      </w:rPr>
      <w:tblPr/>
      <w:tcPr>
        <w:shd w:val="clear" w:color="auto" w:fill="CADBE8" w:themeFill="accent1" w:themeFillTint="33"/>
        <w:vAlign w:val="center"/>
      </w:tcPr>
    </w:tblStylePr>
    <w:tblStylePr w:type="band2Vert">
      <w:tblPr/>
      <w:tcPr>
        <w:shd w:val="clear" w:color="auto" w:fill="F2F2F2" w:themeFill="background1" w:themeFillShade="F2"/>
      </w:tcPr>
    </w:tblStylePr>
    <w:tblStylePr w:type="band1Horz">
      <w:tblPr/>
      <w:tcPr>
        <w:shd w:val="clear" w:color="auto" w:fill="FFFFFF" w:themeFill="background1"/>
      </w:tcPr>
    </w:tblStylePr>
    <w:tblStylePr w:type="band2Horz">
      <w:tblPr/>
      <w:tcPr>
        <w:shd w:val="clear" w:color="auto" w:fill="F2F2F2" w:themeFill="background1" w:themeFillShade="F2"/>
      </w:tcPr>
    </w:tblStylePr>
    <w:tblStylePr w:type="neCell">
      <w:pPr>
        <w:jc w:val="left"/>
      </w:pPr>
      <w:rPr>
        <w:b/>
      </w:rPr>
      <w:tblPr/>
      <w:tcPr>
        <w:shd w:val="clear" w:color="auto" w:fill="CADBE8" w:themeFill="accent1" w:themeFillTint="33"/>
        <w:vAlign w:val="center"/>
      </w:tcPr>
    </w:tblStylePr>
    <w:tblStylePr w:type="nwCell">
      <w:pPr>
        <w:wordWrap/>
        <w:spacing w:beforeLines="20" w:before="20" w:beforeAutospacing="0" w:afterLines="20" w:after="20" w:afterAutospacing="0"/>
        <w:jc w:val="left"/>
      </w:pPr>
      <w:rPr>
        <w:b/>
      </w:rPr>
      <w:tblPr/>
      <w:tcPr>
        <w:shd w:val="clear" w:color="auto" w:fill="CADBE8" w:themeFill="accent1" w:themeFillTint="33"/>
        <w:vAlign w:val="center"/>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infotech.com/term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ggerty\Desktop\Info-Tech%20word%20and%20excel%20templates\Info-Tech_Word_Download_Template.dotx" TargetMode="External"/></Relationships>
</file>

<file path=word/theme/theme1.xml><?xml version="1.0" encoding="utf-8"?>
<a:theme xmlns:a="http://schemas.openxmlformats.org/drawingml/2006/main" name="Office Theme">
  <a:themeElements>
    <a:clrScheme name="ITRG">
      <a:dk1>
        <a:srgbClr val="333333"/>
      </a:dk1>
      <a:lt1>
        <a:srgbClr val="FFFFFF"/>
      </a:lt1>
      <a:dk2>
        <a:srgbClr val="222222"/>
      </a:dk2>
      <a:lt2>
        <a:srgbClr val="EEEEEE"/>
      </a:lt2>
      <a:accent1>
        <a:srgbClr val="29475F"/>
      </a:accent1>
      <a:accent2>
        <a:srgbClr val="6293BB"/>
      </a:accent2>
      <a:accent3>
        <a:srgbClr val="CADAE8"/>
      </a:accent3>
      <a:accent4>
        <a:srgbClr val="CED990"/>
      </a:accent4>
      <a:accent5>
        <a:srgbClr val="D6D6D6"/>
      </a:accent5>
      <a:accent6>
        <a:srgbClr val="FFFFFF"/>
      </a:accent6>
      <a:hlink>
        <a:srgbClr val="2576B7"/>
      </a:hlink>
      <a:folHlink>
        <a:srgbClr val="C77709"/>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T_x0020_Research_x0020_Process xmlns="d2aedceb-4f61-42da-97c9-01268b6883fb">Research Process</IT_x0020_Research_x0020_Process>
    <Date xmlns="d2aedceb-4f61-42da-97c9-01268b6883fb" xsi:nil="true"/>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151C5DE266515479530DA4B9FC67B4D" ma:contentTypeVersion="14" ma:contentTypeDescription="Create a new document." ma:contentTypeScope="" ma:versionID="b01e70814d3ab4f1898b2604ad646fa9">
  <xsd:schema xmlns:xsd="http://www.w3.org/2001/XMLSchema" xmlns:xs="http://www.w3.org/2001/XMLSchema" xmlns:p="http://schemas.microsoft.com/office/2006/metadata/properties" xmlns:ns2="d2aedceb-4f61-42da-97c9-01268b6883fb" xmlns:ns3="5c132413-82d2-4381-9ab5-7e60b3e60ace" targetNamespace="http://schemas.microsoft.com/office/2006/metadata/properties" ma:root="true" ma:fieldsID="e52b542f0984fb5e983f1dd335498620" ns2:_="" ns3:_="">
    <xsd:import namespace="d2aedceb-4f61-42da-97c9-01268b6883fb"/>
    <xsd:import namespace="5c132413-82d2-4381-9ab5-7e60b3e60ace"/>
    <xsd:element name="properties">
      <xsd:complexType>
        <xsd:sequence>
          <xsd:element name="documentManagement">
            <xsd:complexType>
              <xsd:all>
                <xsd:element ref="ns2:IT_x0020_Research_x0020_Process" minOccurs="0"/>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aedceb-4f61-42da-97c9-01268b6883fb" elementFormDefault="qualified">
    <xsd:import namespace="http://schemas.microsoft.com/office/2006/documentManagement/types"/>
    <xsd:import namespace="http://schemas.microsoft.com/office/infopath/2007/PartnerControls"/>
    <xsd:element name="IT_x0020_Research_x0020_Process" ma:index="8" nillable="true" ma:displayName="IT Research Process" ma:format="Dropdown" ma:internalName="IT_x0020_Research_x0020_Process">
      <xsd:simpleType>
        <xsd:restriction base="dms:Choice">
          <xsd:enumeration value="Agenda Planning"/>
          <xsd:enumeration value="Research Process"/>
          <xsd:enumeration value="Research Management"/>
          <xsd:enumeration value="SR Tech Coverage"/>
          <xsd:enumeration value="Video First Content"/>
          <xsd:enumeration value="Keynotes"/>
          <xsd:enumeration value="Small Enterprise"/>
          <xsd:enumeration value="Call Booking"/>
          <xsd:enumeration value="Call Quality"/>
          <xsd:enumeration value="Measured Value"/>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Date" ma:index="21"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c132413-82d2-4381-9ab5-7e60b3e60ac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EAA20A-5BE9-4118-8A48-150282059854}">
  <ds:schemaRefs>
    <ds:schemaRef ds:uri="http://schemas.microsoft.com/sharepoint/v3/contenttype/forms"/>
  </ds:schemaRefs>
</ds:datastoreItem>
</file>

<file path=customXml/itemProps2.xml><?xml version="1.0" encoding="utf-8"?>
<ds:datastoreItem xmlns:ds="http://schemas.openxmlformats.org/officeDocument/2006/customXml" ds:itemID="{79A79B02-9BF4-4B2C-9C3A-D4D0E2446290}">
  <ds:schemaRefs>
    <ds:schemaRef ds:uri="http://schemas.microsoft.com/office/2006/metadata/properties"/>
    <ds:schemaRef ds:uri="http://schemas.microsoft.com/office/infopath/2007/PartnerControls"/>
    <ds:schemaRef ds:uri="d2aedceb-4f61-42da-97c9-01268b6883fb"/>
  </ds:schemaRefs>
</ds:datastoreItem>
</file>

<file path=customXml/itemProps3.xml><?xml version="1.0" encoding="utf-8"?>
<ds:datastoreItem xmlns:ds="http://schemas.openxmlformats.org/officeDocument/2006/customXml" ds:itemID="{F572A3EA-A4E3-480A-A4CF-92C6CDB559C2}">
  <ds:schemaRefs>
    <ds:schemaRef ds:uri="http://schemas.microsoft.com/office/2006/metadata/longProperties"/>
  </ds:schemaRefs>
</ds:datastoreItem>
</file>

<file path=customXml/itemProps4.xml><?xml version="1.0" encoding="utf-8"?>
<ds:datastoreItem xmlns:ds="http://schemas.openxmlformats.org/officeDocument/2006/customXml" ds:itemID="{DC90F51E-C67D-4596-AD90-F76E9A2C229B}">
  <ds:schemaRefs>
    <ds:schemaRef ds:uri="http://schemas.openxmlformats.org/officeDocument/2006/bibliography"/>
  </ds:schemaRefs>
</ds:datastoreItem>
</file>

<file path=customXml/itemProps5.xml><?xml version="1.0" encoding="utf-8"?>
<ds:datastoreItem xmlns:ds="http://schemas.openxmlformats.org/officeDocument/2006/customXml" ds:itemID="{97C6EBB6-29E7-4058-A1D2-9090DB8C22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aedceb-4f61-42da-97c9-01268b6883fb"/>
    <ds:schemaRef ds:uri="5c132413-82d2-4381-9ab5-7e60b3e60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Info-Tech_Word_Download_Template.dotx</Template>
  <TotalTime>44</TotalTime>
  <Pages>3</Pages>
  <Words>1380</Words>
  <Characters>7866</Characters>
  <Application>Microsoft Office Word</Application>
  <DocSecurity>2</DocSecurity>
  <Lines>65</Lines>
  <Paragraphs>18</Paragraphs>
  <ScaleCrop>false</ScaleCrop>
  <HeadingPairs>
    <vt:vector size="2" baseType="variant">
      <vt:variant>
        <vt:lpstr>Title</vt:lpstr>
      </vt:variant>
      <vt:variant>
        <vt:i4>1</vt:i4>
      </vt:variant>
    </vt:vector>
  </HeadingPairs>
  <TitlesOfParts>
    <vt:vector size="1" baseType="lpstr">
      <vt:lpstr>Heading</vt:lpstr>
    </vt:vector>
  </TitlesOfParts>
  <Company>Info-Tech Research Group</Company>
  <LinksUpToDate>false</LinksUpToDate>
  <CharactersWithSpaces>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dc:title>
  <dc:creator>chaggerty</dc:creator>
  <cp:lastModifiedBy>Ellie Sipila</cp:lastModifiedBy>
  <cp:revision>36</cp:revision>
  <cp:lastPrinted>2011-02-11T19:41:00Z</cp:lastPrinted>
  <dcterms:created xsi:type="dcterms:W3CDTF">2022-03-09T16:58:00Z</dcterms:created>
  <dcterms:modified xsi:type="dcterms:W3CDTF">2022-04-04T15:54:00Z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0x010100F151C5DE266515479530DA4B9FC67B4D</vt:lpwstr>
  </property>
  <property fmtid="{D5CDD505-2E9C-101B-9397-08002B2CF9AE}" pid="3" name="TemplateUrl">
    <vt:lpwstr/>
  </property>
  <property fmtid="{D5CDD505-2E9C-101B-9397-08002B2CF9AE}" pid="4" name="xd_ProgID">
    <vt:lpwstr/>
  </property>
  <property fmtid="{D5CDD505-2E9C-101B-9397-08002B2CF9AE}" pid="5" name="_CopySource">
    <vt:lpwstr>http://research.sharepoint.infotech.com/Supporting Documents/Templates, Standards and Checklists/Note and Download Templates/Download Templates/Info-Tech-Word-Download-Template.doc</vt:lpwstr>
  </property>
  <property fmtid="{D5CDD505-2E9C-101B-9397-08002B2CF9AE}" pid="6" name="Order">
    <vt:lpwstr>23700.0000000000</vt:lpwstr>
  </property>
  <property fmtid="{D5CDD505-2E9C-101B-9397-08002B2CF9AE}" pid="7" name="display_urn">
    <vt:lpwstr>Jennifer Perrier</vt:lpwstr>
  </property>
  <property fmtid="{D5CDD505-2E9C-101B-9397-08002B2CF9AE}" pid="8" name="MSIP_Label_5d479009-3f5f-4d91-975d-06b4d8cd71d9_Enabled">
    <vt:lpwstr>True</vt:lpwstr>
  </property>
  <property fmtid="{D5CDD505-2E9C-101B-9397-08002B2CF9AE}" pid="9" name="MSIP_Label_5d479009-3f5f-4d91-975d-06b4d8cd71d9_SiteId">
    <vt:lpwstr>113d1920-a1e0-48cf-a70a-868cbb03f3f6</vt:lpwstr>
  </property>
  <property fmtid="{D5CDD505-2E9C-101B-9397-08002B2CF9AE}" pid="10" name="MSIP_Label_5d479009-3f5f-4d91-975d-06b4d8cd71d9_ActionId">
    <vt:lpwstr>9806ae2e-8820-4123-aa97-34158e8173ca</vt:lpwstr>
  </property>
  <property fmtid="{D5CDD505-2E9C-101B-9397-08002B2CF9AE}" pid="11" name="MSIP_Label_5d479009-3f5f-4d91-975d-06b4d8cd71d9_Method">
    <vt:lpwstr>Privileged</vt:lpwstr>
  </property>
  <property fmtid="{D5CDD505-2E9C-101B-9397-08002B2CF9AE}" pid="12" name="MSIP_Label_5d479009-3f5f-4d91-975d-06b4d8cd71d9_SetDate">
    <vt:lpwstr>2021-05-05T13:37:18Z</vt:lpwstr>
  </property>
  <property fmtid="{D5CDD505-2E9C-101B-9397-08002B2CF9AE}" pid="13" name="MSIP_Label_5d479009-3f5f-4d91-975d-06b4d8cd71d9_Name">
    <vt:lpwstr>5d479009-3f5f-4d91-975d-06b4d8cd71d9</vt:lpwstr>
  </property>
  <property fmtid="{D5CDD505-2E9C-101B-9397-08002B2CF9AE}" pid="14" name="MSIP_Label_5d479009-3f5f-4d91-975d-06b4d8cd71d9_ContentBits">
    <vt:lpwstr>0</vt:lpwstr>
  </property>
</Properties>
</file>